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B7B" w:rsidRPr="00D466B0" w:rsidRDefault="00A41B7B">
      <w:pPr>
        <w:rPr>
          <w:rFonts w:ascii="Arial Narrow" w:hAnsi="Arial Narrow"/>
        </w:rPr>
      </w:pPr>
    </w:p>
    <w:p w:rsidR="00D466B0" w:rsidRPr="00D466B0" w:rsidRDefault="00D466B0">
      <w:pPr>
        <w:rPr>
          <w:rFonts w:ascii="Arial Narrow" w:hAnsi="Arial Narrow"/>
        </w:rPr>
      </w:pPr>
    </w:p>
    <w:p w:rsidR="00D466B0" w:rsidRPr="00D466B0" w:rsidRDefault="00D466B0" w:rsidP="00D466B0">
      <w:pPr>
        <w:spacing w:after="0" w:line="240" w:lineRule="atLeast"/>
        <w:textAlignment w:val="baseline"/>
        <w:outlineLvl w:val="0"/>
        <w:rPr>
          <w:rFonts w:ascii="Arial Narrow" w:eastAsia="Times New Roman" w:hAnsi="Arial Narrow" w:cs="Arial"/>
          <w:b/>
          <w:bCs/>
          <w:color w:val="666666"/>
          <w:kern w:val="36"/>
          <w:lang w:eastAsia="it-IT"/>
        </w:rPr>
      </w:pPr>
      <w:r w:rsidRPr="00D466B0">
        <w:rPr>
          <w:rFonts w:ascii="Arial Narrow" w:eastAsia="Times New Roman" w:hAnsi="Arial Narrow" w:cs="Arial"/>
          <w:b/>
          <w:bCs/>
          <w:color w:val="666666"/>
          <w:kern w:val="36"/>
          <w:lang w:eastAsia="it-IT"/>
        </w:rPr>
        <w:t>L’amministrazione collaborativa dopo il parere del Consiglio di Stato</w:t>
      </w:r>
    </w:p>
    <w:p w:rsidR="00D466B0" w:rsidRPr="00D466B0" w:rsidRDefault="00D466B0" w:rsidP="00D466B0">
      <w:pPr>
        <w:spacing w:line="240" w:lineRule="auto"/>
        <w:textAlignment w:val="baseline"/>
        <w:rPr>
          <w:rFonts w:ascii="Arial Narrow" w:eastAsia="Times New Roman" w:hAnsi="Arial Narrow" w:cs="Arial"/>
          <w:color w:val="666666"/>
          <w:lang w:eastAsia="it-IT"/>
        </w:rPr>
      </w:pPr>
      <w:r w:rsidRPr="00D466B0">
        <w:rPr>
          <w:rFonts w:ascii="Arial Narrow" w:eastAsia="Times New Roman" w:hAnsi="Arial Narrow" w:cs="Arial"/>
          <w:color w:val="666666"/>
          <w:lang w:eastAsia="it-IT"/>
        </w:rPr>
        <w:t>da </w:t>
      </w:r>
      <w:hyperlink r:id="rId5" w:tooltip="Post di Gianfranco Marocchi" w:history="1">
        <w:r w:rsidRPr="00D466B0">
          <w:rPr>
            <w:rFonts w:ascii="Arial Narrow" w:eastAsia="Times New Roman" w:hAnsi="Arial Narrow" w:cs="Arial"/>
            <w:color w:val="666666"/>
            <w:u w:val="single"/>
            <w:bdr w:val="none" w:sz="0" w:space="0" w:color="auto" w:frame="1"/>
            <w:lang w:eastAsia="it-IT"/>
          </w:rPr>
          <w:t>Gianfranco Marocchi</w:t>
        </w:r>
      </w:hyperlink>
      <w:r w:rsidRPr="00D466B0">
        <w:rPr>
          <w:rFonts w:ascii="Arial Narrow" w:eastAsia="Times New Roman" w:hAnsi="Arial Narrow" w:cs="Arial"/>
          <w:color w:val="666666"/>
          <w:lang w:eastAsia="it-IT"/>
        </w:rPr>
        <w:t> | </w:t>
      </w:r>
      <w:r w:rsidRPr="00D466B0">
        <w:rPr>
          <w:rFonts w:ascii="Arial Narrow" w:eastAsia="Times New Roman" w:hAnsi="Arial Narrow" w:cs="Arial"/>
          <w:color w:val="666666"/>
          <w:bdr w:val="none" w:sz="0" w:space="0" w:color="auto" w:frame="1"/>
          <w:lang w:eastAsia="it-IT"/>
        </w:rPr>
        <w:t>26 Set 2018</w:t>
      </w:r>
    </w:p>
    <w:p w:rsidR="00D466B0" w:rsidRPr="00D466B0" w:rsidRDefault="00D466B0" w:rsidP="00D466B0">
      <w:pPr>
        <w:spacing w:line="240" w:lineRule="atLeast"/>
        <w:textAlignment w:val="baseline"/>
        <w:outlineLvl w:val="1"/>
        <w:rPr>
          <w:rFonts w:ascii="Arial Narrow" w:eastAsia="Times New Roman" w:hAnsi="Arial Narrow" w:cs="Arial"/>
          <w:color w:val="333333"/>
          <w:lang w:eastAsia="it-IT"/>
        </w:rPr>
      </w:pPr>
    </w:p>
    <w:p w:rsidR="00D466B0" w:rsidRPr="00D466B0" w:rsidRDefault="00D466B0" w:rsidP="00D466B0">
      <w:pPr>
        <w:spacing w:line="240" w:lineRule="atLeast"/>
        <w:textAlignment w:val="baseline"/>
        <w:outlineLvl w:val="1"/>
        <w:rPr>
          <w:rFonts w:ascii="Arial Narrow" w:eastAsia="Times New Roman" w:hAnsi="Arial Narrow" w:cs="Arial"/>
          <w:color w:val="333333"/>
          <w:lang w:eastAsia="it-IT"/>
        </w:rPr>
      </w:pPr>
      <w:r w:rsidRPr="00D466B0">
        <w:rPr>
          <w:rFonts w:ascii="Arial Narrow" w:eastAsia="Times New Roman" w:hAnsi="Arial Narrow" w:cs="Arial"/>
          <w:color w:val="333333"/>
          <w:lang w:eastAsia="it-IT"/>
        </w:rPr>
        <w:t>Domande e risposte</w:t>
      </w:r>
    </w:p>
    <w:p w:rsidR="00D466B0" w:rsidRPr="00D466B0" w:rsidRDefault="00D466B0" w:rsidP="00D466B0">
      <w:pPr>
        <w:spacing w:after="0" w:line="240" w:lineRule="auto"/>
        <w:textAlignment w:val="baseline"/>
        <w:rPr>
          <w:rFonts w:ascii="Arial Narrow" w:eastAsia="Times New Roman" w:hAnsi="Arial Narrow" w:cs="Arial"/>
          <w:color w:val="666666"/>
          <w:lang w:eastAsia="it-IT"/>
        </w:rPr>
      </w:pPr>
      <w:r w:rsidRPr="00D466B0">
        <w:rPr>
          <w:rFonts w:ascii="Arial Narrow" w:eastAsia="Times New Roman" w:hAnsi="Arial Narrow" w:cs="Arial"/>
          <w:color w:val="666666"/>
          <w:lang w:eastAsia="it-IT"/>
        </w:rPr>
        <w:t>Negli ultimi mesi si è assistito ad un fiorire di esperienze di amministrazione collaborativa. In altre parole, il rapporto tra enti pubblici e terzo settore, anziché essere basato sul </w:t>
      </w:r>
      <w:r w:rsidRPr="00D466B0">
        <w:rPr>
          <w:rFonts w:ascii="Arial Narrow" w:eastAsia="Times New Roman" w:hAnsi="Arial Narrow" w:cs="Arial"/>
          <w:b/>
          <w:bCs/>
          <w:color w:val="666666"/>
          <w:bdr w:val="none" w:sz="0" w:space="0" w:color="auto" w:frame="1"/>
          <w:lang w:eastAsia="it-IT"/>
        </w:rPr>
        <w:t>principio di competizione</w:t>
      </w:r>
      <w:r w:rsidRPr="00D466B0">
        <w:rPr>
          <w:rFonts w:ascii="Arial Narrow" w:eastAsia="Times New Roman" w:hAnsi="Arial Narrow" w:cs="Arial"/>
          <w:color w:val="666666"/>
          <w:lang w:eastAsia="it-IT"/>
        </w:rPr>
        <w:t> e quindi sugli appalti, si è ispirato ad una </w:t>
      </w:r>
      <w:r w:rsidRPr="00D466B0">
        <w:rPr>
          <w:rFonts w:ascii="Arial Narrow" w:eastAsia="Times New Roman" w:hAnsi="Arial Narrow" w:cs="Arial"/>
          <w:b/>
          <w:bCs/>
          <w:color w:val="666666"/>
          <w:bdr w:val="none" w:sz="0" w:space="0" w:color="auto" w:frame="1"/>
          <w:lang w:eastAsia="it-IT"/>
        </w:rPr>
        <w:t>logica collaborativa</w:t>
      </w:r>
      <w:r w:rsidRPr="00D466B0">
        <w:rPr>
          <w:rFonts w:ascii="Arial Narrow" w:eastAsia="Times New Roman" w:hAnsi="Arial Narrow" w:cs="Arial"/>
          <w:color w:val="666666"/>
          <w:lang w:eastAsia="it-IT"/>
        </w:rPr>
        <w:t> e di corresponsabilità: coprogrammazione, coprogettazione, gestione degli interventi mettendo insieme le migliori risorse del territorio come esito di un processo partecipato.</w:t>
      </w:r>
    </w:p>
    <w:p w:rsidR="00D466B0" w:rsidRPr="00D466B0" w:rsidRDefault="00D466B0" w:rsidP="00D466B0">
      <w:pPr>
        <w:spacing w:line="240" w:lineRule="auto"/>
        <w:textAlignment w:val="baseline"/>
        <w:rPr>
          <w:rFonts w:ascii="Arial Narrow" w:eastAsia="Times New Roman" w:hAnsi="Arial Narrow" w:cs="Arial"/>
          <w:color w:val="666666"/>
          <w:lang w:eastAsia="it-IT"/>
        </w:rPr>
      </w:pPr>
      <w:r w:rsidRPr="00D466B0">
        <w:rPr>
          <w:rFonts w:ascii="Arial Narrow" w:eastAsia="Times New Roman" w:hAnsi="Arial Narrow" w:cs="Arial"/>
          <w:color w:val="666666"/>
          <w:lang w:eastAsia="it-IT"/>
        </w:rPr>
        <w:t>Il 26 luglio il Consiglio di Stato ha emesso, su sollecitazione dell’ANAC, un parere in tema di strumenti amministrativi collaborativi. Si tratta di una posizione da molti punti di vista censurabile, rispetto alla quale sono presto iniziati ad uscire articoli che </w:t>
      </w:r>
      <w:r w:rsidRPr="00D466B0">
        <w:rPr>
          <w:rFonts w:ascii="Arial Narrow" w:eastAsia="Times New Roman" w:hAnsi="Arial Narrow" w:cs="Arial"/>
          <w:b/>
          <w:bCs/>
          <w:color w:val="666666"/>
          <w:bdr w:val="none" w:sz="0" w:space="0" w:color="auto" w:frame="1"/>
          <w:lang w:eastAsia="it-IT"/>
        </w:rPr>
        <w:t>individuano i punti contraddittori o irragionevoli</w:t>
      </w:r>
      <w:r w:rsidRPr="00D466B0">
        <w:rPr>
          <w:rFonts w:ascii="Arial Narrow" w:eastAsia="Times New Roman" w:hAnsi="Arial Narrow" w:cs="Arial"/>
          <w:color w:val="666666"/>
          <w:lang w:eastAsia="it-IT"/>
        </w:rPr>
        <w:t> e evidenziano i margini entro i quali </w:t>
      </w:r>
      <w:r w:rsidRPr="00D466B0">
        <w:rPr>
          <w:rFonts w:ascii="Arial Narrow" w:eastAsia="Times New Roman" w:hAnsi="Arial Narrow" w:cs="Arial"/>
          <w:b/>
          <w:bCs/>
          <w:color w:val="666666"/>
          <w:bdr w:val="none" w:sz="0" w:space="0" w:color="auto" w:frame="1"/>
          <w:lang w:eastAsia="it-IT"/>
        </w:rPr>
        <w:t xml:space="preserve">gli amministratori locali possono comunque continuare a </w:t>
      </w:r>
      <w:proofErr w:type="spellStart"/>
      <w:r w:rsidRPr="00D466B0">
        <w:rPr>
          <w:rFonts w:ascii="Arial Narrow" w:eastAsia="Times New Roman" w:hAnsi="Arial Narrow" w:cs="Arial"/>
          <w:b/>
          <w:bCs/>
          <w:color w:val="666666"/>
          <w:bdr w:val="none" w:sz="0" w:space="0" w:color="auto" w:frame="1"/>
          <w:lang w:eastAsia="it-IT"/>
        </w:rPr>
        <w:t>coprogettare</w:t>
      </w:r>
      <w:proofErr w:type="spellEnd"/>
      <w:r w:rsidRPr="00D466B0">
        <w:rPr>
          <w:rFonts w:ascii="Arial Narrow" w:eastAsia="Times New Roman" w:hAnsi="Arial Narrow" w:cs="Arial"/>
          <w:color w:val="666666"/>
          <w:lang w:eastAsia="it-IT"/>
        </w:rPr>
        <w:t xml:space="preserve">. Di seguito trovate alcune domande e risposte che aiutano a inquadrare velocemente la situazione </w:t>
      </w:r>
      <w:proofErr w:type="spellStart"/>
      <w:r w:rsidRPr="00D466B0">
        <w:rPr>
          <w:rFonts w:ascii="Arial Narrow" w:eastAsia="Times New Roman" w:hAnsi="Arial Narrow" w:cs="Arial"/>
          <w:color w:val="666666"/>
          <w:lang w:eastAsia="it-IT"/>
        </w:rPr>
        <w:t>nonchè</w:t>
      </w:r>
      <w:proofErr w:type="spellEnd"/>
      <w:r w:rsidRPr="00D466B0">
        <w:rPr>
          <w:rFonts w:ascii="Arial Narrow" w:eastAsia="Times New Roman" w:hAnsi="Arial Narrow" w:cs="Arial"/>
          <w:color w:val="666666"/>
          <w:lang w:eastAsia="it-IT"/>
        </w:rPr>
        <w:t xml:space="preserve"> una raccolta di commenti usciti nei giorni scorsi sul web. (Per informazioni e commenti scrivi a </w:t>
      </w:r>
      <w:hyperlink r:id="rId6" w:history="1">
        <w:r w:rsidRPr="00D466B0">
          <w:rPr>
            <w:rFonts w:ascii="Arial Narrow" w:eastAsia="Times New Roman" w:hAnsi="Arial Narrow" w:cs="Arial"/>
            <w:color w:val="2EA3F2"/>
            <w:u w:val="single"/>
            <w:bdr w:val="none" w:sz="0" w:space="0" w:color="auto" w:frame="1"/>
            <w:lang w:eastAsia="it-IT"/>
          </w:rPr>
          <w:t>gianfranco.marocchi@co-blu.it</w:t>
        </w:r>
      </w:hyperlink>
      <w:r w:rsidRPr="00D466B0">
        <w:rPr>
          <w:rFonts w:ascii="Arial Narrow" w:eastAsia="Times New Roman" w:hAnsi="Arial Narrow" w:cs="Arial"/>
          <w:color w:val="666666"/>
          <w:lang w:eastAsia="it-IT"/>
        </w:rPr>
        <w:t>).</w:t>
      </w:r>
    </w:p>
    <w:p w:rsidR="00D466B0" w:rsidRPr="00D466B0" w:rsidRDefault="00D466B0" w:rsidP="00D466B0">
      <w:pPr>
        <w:spacing w:after="0" w:line="240" w:lineRule="atLeast"/>
        <w:jc w:val="center"/>
        <w:textAlignment w:val="baseline"/>
        <w:outlineLvl w:val="1"/>
        <w:rPr>
          <w:rFonts w:ascii="Arial Narrow" w:eastAsia="Times New Roman" w:hAnsi="Arial Narrow" w:cs="Arial"/>
          <w:b/>
          <w:lang w:eastAsia="it-IT"/>
        </w:rPr>
      </w:pPr>
    </w:p>
    <w:p w:rsidR="00D466B0" w:rsidRPr="00D466B0" w:rsidRDefault="00D466B0" w:rsidP="00D466B0">
      <w:pPr>
        <w:spacing w:after="0" w:line="240" w:lineRule="atLeast"/>
        <w:jc w:val="center"/>
        <w:textAlignment w:val="baseline"/>
        <w:outlineLvl w:val="1"/>
        <w:rPr>
          <w:rFonts w:ascii="Arial Narrow" w:eastAsia="Times New Roman" w:hAnsi="Arial Narrow" w:cs="Arial"/>
          <w:b/>
          <w:lang w:eastAsia="it-IT"/>
        </w:rPr>
      </w:pPr>
    </w:p>
    <w:p w:rsidR="00D466B0" w:rsidRPr="00D466B0" w:rsidRDefault="00D466B0" w:rsidP="00D466B0">
      <w:pPr>
        <w:pBdr>
          <w:top w:val="single" w:sz="4" w:space="1" w:color="auto"/>
          <w:left w:val="single" w:sz="4" w:space="4" w:color="auto"/>
          <w:bottom w:val="single" w:sz="4" w:space="1" w:color="auto"/>
          <w:right w:val="single" w:sz="4" w:space="4" w:color="auto"/>
        </w:pBdr>
        <w:spacing w:after="0" w:line="240" w:lineRule="atLeast"/>
        <w:jc w:val="center"/>
        <w:textAlignment w:val="baseline"/>
        <w:outlineLvl w:val="1"/>
        <w:rPr>
          <w:rFonts w:ascii="Arial Narrow" w:eastAsia="Times New Roman" w:hAnsi="Arial Narrow" w:cs="Arial"/>
          <w:b/>
          <w:lang w:eastAsia="it-IT"/>
        </w:rPr>
      </w:pPr>
      <w:r w:rsidRPr="00D466B0">
        <w:rPr>
          <w:rFonts w:ascii="Arial Narrow" w:eastAsia="Times New Roman" w:hAnsi="Arial Narrow" w:cs="Arial"/>
          <w:b/>
          <w:lang w:eastAsia="it-IT"/>
        </w:rPr>
        <w:t>Pubblicato il documento del "Club55"!</w:t>
      </w:r>
    </w:p>
    <w:p w:rsidR="00D466B0" w:rsidRPr="00D466B0" w:rsidRDefault="00D466B0" w:rsidP="00D466B0">
      <w:pPr>
        <w:pBdr>
          <w:top w:val="single" w:sz="4" w:space="1" w:color="auto"/>
          <w:left w:val="single" w:sz="4" w:space="4" w:color="auto"/>
          <w:bottom w:val="single" w:sz="4" w:space="1" w:color="auto"/>
          <w:right w:val="single" w:sz="4" w:space="4" w:color="auto"/>
        </w:pBdr>
        <w:spacing w:after="0" w:line="240" w:lineRule="auto"/>
        <w:jc w:val="center"/>
        <w:textAlignment w:val="baseline"/>
        <w:rPr>
          <w:rFonts w:ascii="Arial Narrow" w:eastAsia="Times New Roman" w:hAnsi="Arial Narrow" w:cs="Arial"/>
          <w:lang w:eastAsia="it-IT"/>
        </w:rPr>
      </w:pPr>
      <w:r w:rsidRPr="00D466B0">
        <w:rPr>
          <w:rFonts w:ascii="Arial Narrow" w:eastAsia="Times New Roman" w:hAnsi="Arial Narrow" w:cs="Arial"/>
          <w:bdr w:val="none" w:sz="0" w:space="0" w:color="auto" w:frame="1"/>
          <w:lang w:eastAsia="it-IT"/>
        </w:rPr>
        <w:t xml:space="preserve">Un gruppo di esperti e giuristi, gli “Amici dell’Articolo 55”, ha rilasciato una ben argomentata analisi giuridica che sostiene con fondati argomenti la legittimità della coprogrammazione e coprogettazione, contrastando efficacemente il parere del Consiglio di Stato. Va </w:t>
      </w:r>
      <w:proofErr w:type="spellStart"/>
      <w:r w:rsidRPr="00D466B0">
        <w:rPr>
          <w:rFonts w:ascii="Arial Narrow" w:eastAsia="Times New Roman" w:hAnsi="Arial Narrow" w:cs="Arial"/>
          <w:bdr w:val="none" w:sz="0" w:space="0" w:color="auto" w:frame="1"/>
          <w:lang w:eastAsia="it-IT"/>
        </w:rPr>
        <w:t>perlatro</w:t>
      </w:r>
      <w:proofErr w:type="spellEnd"/>
      <w:r w:rsidRPr="00D466B0">
        <w:rPr>
          <w:rFonts w:ascii="Arial Narrow" w:eastAsia="Times New Roman" w:hAnsi="Arial Narrow" w:cs="Arial"/>
          <w:bdr w:val="none" w:sz="0" w:space="0" w:color="auto" w:frame="1"/>
          <w:lang w:eastAsia="it-IT"/>
        </w:rPr>
        <w:t xml:space="preserve"> segnalato che, a distanza di mesi, tale parere un mero carteggio tra uffici, senza che sia stato recepito né a livello normativo o di </w:t>
      </w:r>
      <w:r w:rsidRPr="00D466B0">
        <w:rPr>
          <w:rFonts w:ascii="Arial Narrow" w:eastAsia="Times New Roman" w:hAnsi="Arial Narrow" w:cs="Arial"/>
          <w:i/>
          <w:iCs/>
          <w:bdr w:val="none" w:sz="0" w:space="0" w:color="auto" w:frame="1"/>
          <w:lang w:eastAsia="it-IT"/>
        </w:rPr>
        <w:t>soft law,</w:t>
      </w:r>
      <w:r w:rsidRPr="00D466B0">
        <w:rPr>
          <w:rFonts w:ascii="Arial Narrow" w:eastAsia="Times New Roman" w:hAnsi="Arial Narrow" w:cs="Arial"/>
          <w:bdr w:val="none" w:sz="0" w:space="0" w:color="auto" w:frame="1"/>
          <w:lang w:eastAsia="it-IT"/>
        </w:rPr>
        <w:t> né giurisprudenziale.</w:t>
      </w:r>
    </w:p>
    <w:p w:rsidR="00D466B0" w:rsidRPr="00D466B0" w:rsidRDefault="00D466B0" w:rsidP="00D466B0">
      <w:pPr>
        <w:pBdr>
          <w:top w:val="single" w:sz="4" w:space="1" w:color="auto"/>
          <w:left w:val="single" w:sz="4" w:space="4" w:color="auto"/>
          <w:bottom w:val="single" w:sz="4" w:space="1" w:color="auto"/>
          <w:right w:val="single" w:sz="4" w:space="4" w:color="auto"/>
        </w:pBdr>
        <w:spacing w:after="0" w:line="240" w:lineRule="auto"/>
        <w:jc w:val="center"/>
        <w:textAlignment w:val="baseline"/>
        <w:rPr>
          <w:rFonts w:ascii="Arial Narrow" w:eastAsia="Times New Roman" w:hAnsi="Arial Narrow" w:cs="Arial"/>
          <w:b/>
          <w:bdr w:val="none" w:sz="0" w:space="0" w:color="auto" w:frame="1"/>
          <w:lang w:eastAsia="it-IT"/>
        </w:rPr>
      </w:pPr>
      <w:hyperlink r:id="rId7" w:history="1">
        <w:r w:rsidRPr="00D466B0">
          <w:rPr>
            <w:rStyle w:val="Collegamentoipertestuale"/>
            <w:rFonts w:ascii="Arial Narrow" w:eastAsia="Times New Roman" w:hAnsi="Arial Narrow" w:cs="Arial"/>
            <w:b/>
            <w:bdr w:val="none" w:sz="0" w:space="0" w:color="auto" w:frame="1"/>
            <w:lang w:eastAsia="it-IT"/>
          </w:rPr>
          <w:t>Leggi e firma 2 il diritto del Terzo settore preso sul serio”</w:t>
        </w:r>
      </w:hyperlink>
    </w:p>
    <w:p w:rsidR="00D466B0" w:rsidRPr="00D466B0" w:rsidRDefault="00D466B0" w:rsidP="00D466B0">
      <w:pPr>
        <w:spacing w:after="0" w:line="240" w:lineRule="auto"/>
        <w:jc w:val="center"/>
        <w:textAlignment w:val="baseline"/>
        <w:rPr>
          <w:rFonts w:ascii="Arial Narrow" w:eastAsia="Times New Roman" w:hAnsi="Arial Narrow" w:cs="Arial"/>
          <w:bdr w:val="none" w:sz="0" w:space="0" w:color="auto" w:frame="1"/>
          <w:lang w:eastAsia="it-IT"/>
        </w:rPr>
      </w:pPr>
    </w:p>
    <w:p w:rsidR="00D466B0" w:rsidRPr="00D466B0" w:rsidRDefault="00D466B0" w:rsidP="00D466B0">
      <w:pPr>
        <w:spacing w:after="0" w:line="240" w:lineRule="auto"/>
        <w:jc w:val="center"/>
        <w:textAlignment w:val="baseline"/>
        <w:rPr>
          <w:rFonts w:ascii="Arial Narrow" w:eastAsia="Times New Roman" w:hAnsi="Arial Narrow" w:cs="Arial"/>
          <w:bdr w:val="none" w:sz="0" w:space="0" w:color="auto" w:frame="1"/>
          <w:lang w:eastAsia="it-IT"/>
        </w:rPr>
      </w:pPr>
    </w:p>
    <w:p w:rsidR="00D466B0" w:rsidRPr="00D466B0" w:rsidRDefault="00D466B0" w:rsidP="00D466B0">
      <w:pPr>
        <w:numPr>
          <w:ilvl w:val="0"/>
          <w:numId w:val="1"/>
        </w:numPr>
        <w:pBdr>
          <w:right w:val="single" w:sz="6" w:space="0" w:color="D9D9D9"/>
        </w:pBdr>
        <w:shd w:val="clear" w:color="auto" w:fill="EDF000"/>
        <w:spacing w:after="0" w:line="408" w:lineRule="atLeast"/>
        <w:ind w:left="0"/>
        <w:textAlignment w:val="baseline"/>
        <w:rPr>
          <w:rFonts w:ascii="Arial Narrow" w:eastAsia="Times New Roman" w:hAnsi="Arial Narrow" w:cs="Arial"/>
          <w:b/>
          <w:bCs/>
          <w:color w:val="666666"/>
          <w:lang w:eastAsia="it-IT"/>
        </w:rPr>
      </w:pPr>
      <w:hyperlink r:id="rId8" w:history="1">
        <w:r w:rsidRPr="00D466B0">
          <w:rPr>
            <w:rFonts w:ascii="Arial Narrow" w:eastAsia="Times New Roman" w:hAnsi="Arial Narrow" w:cs="Arial"/>
            <w:b/>
            <w:bCs/>
            <w:color w:val="0000FF"/>
            <w:u w:val="single"/>
            <w:bdr w:val="none" w:sz="0" w:space="0" w:color="auto" w:frame="1"/>
            <w:lang w:eastAsia="it-IT"/>
          </w:rPr>
          <w:t>Esattamente, cosa è successo?</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9" w:history="1">
        <w:r w:rsidRPr="00D466B0">
          <w:rPr>
            <w:rFonts w:ascii="Arial Narrow" w:eastAsia="Times New Roman" w:hAnsi="Arial Narrow" w:cs="Arial"/>
            <w:b/>
            <w:bCs/>
            <w:color w:val="0000FF"/>
            <w:u w:val="single"/>
            <w:bdr w:val="none" w:sz="0" w:space="0" w:color="auto" w:frame="1"/>
            <w:lang w:eastAsia="it-IT"/>
          </w:rPr>
          <w:t>Di questo parere dobbiamo essere contenti o meno?</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0" w:history="1">
        <w:r w:rsidRPr="00D466B0">
          <w:rPr>
            <w:rFonts w:ascii="Arial Narrow" w:eastAsia="Times New Roman" w:hAnsi="Arial Narrow" w:cs="Arial"/>
            <w:b/>
            <w:bCs/>
            <w:color w:val="0000FF"/>
            <w:u w:val="single"/>
            <w:bdr w:val="none" w:sz="0" w:space="0" w:color="auto" w:frame="1"/>
            <w:lang w:eastAsia="it-IT"/>
          </w:rPr>
          <w:t>Concretamente, cosa può comportare?</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1" w:history="1">
        <w:r w:rsidRPr="00D466B0">
          <w:rPr>
            <w:rFonts w:ascii="Arial Narrow" w:eastAsia="Times New Roman" w:hAnsi="Arial Narrow" w:cs="Arial"/>
            <w:b/>
            <w:bCs/>
            <w:color w:val="0000FF"/>
            <w:u w:val="single"/>
            <w:bdr w:val="none" w:sz="0" w:space="0" w:color="auto" w:frame="1"/>
            <w:lang w:eastAsia="it-IT"/>
          </w:rPr>
          <w:t xml:space="preserve">Oggi si può ancora </w:t>
        </w:r>
        <w:proofErr w:type="spellStart"/>
        <w:r w:rsidRPr="00D466B0">
          <w:rPr>
            <w:rFonts w:ascii="Arial Narrow" w:eastAsia="Times New Roman" w:hAnsi="Arial Narrow" w:cs="Arial"/>
            <w:b/>
            <w:bCs/>
            <w:color w:val="0000FF"/>
            <w:u w:val="single"/>
            <w:bdr w:val="none" w:sz="0" w:space="0" w:color="auto" w:frame="1"/>
            <w:lang w:eastAsia="it-IT"/>
          </w:rPr>
          <w:t>coprogrammare</w:t>
        </w:r>
        <w:proofErr w:type="spellEnd"/>
        <w:r w:rsidRPr="00D466B0">
          <w:rPr>
            <w:rFonts w:ascii="Arial Narrow" w:eastAsia="Times New Roman" w:hAnsi="Arial Narrow" w:cs="Arial"/>
            <w:b/>
            <w:bCs/>
            <w:color w:val="0000FF"/>
            <w:u w:val="single"/>
            <w:bdr w:val="none" w:sz="0" w:space="0" w:color="auto" w:frame="1"/>
            <w:lang w:eastAsia="it-IT"/>
          </w:rPr>
          <w:t xml:space="preserve"> e </w:t>
        </w:r>
        <w:proofErr w:type="spellStart"/>
        <w:r w:rsidRPr="00D466B0">
          <w:rPr>
            <w:rFonts w:ascii="Arial Narrow" w:eastAsia="Times New Roman" w:hAnsi="Arial Narrow" w:cs="Arial"/>
            <w:b/>
            <w:bCs/>
            <w:color w:val="0000FF"/>
            <w:u w:val="single"/>
            <w:bdr w:val="none" w:sz="0" w:space="0" w:color="auto" w:frame="1"/>
            <w:lang w:eastAsia="it-IT"/>
          </w:rPr>
          <w:t>coprogettare</w:t>
        </w:r>
        <w:proofErr w:type="spellEnd"/>
        <w:r w:rsidRPr="00D466B0">
          <w:rPr>
            <w:rFonts w:ascii="Arial Narrow" w:eastAsia="Times New Roman" w:hAnsi="Arial Narrow" w:cs="Arial"/>
            <w:b/>
            <w:bCs/>
            <w:color w:val="0000FF"/>
            <w:u w:val="single"/>
            <w:bdr w:val="none" w:sz="0" w:space="0" w:color="auto" w:frame="1"/>
            <w:lang w:eastAsia="it-IT"/>
          </w:rPr>
          <w:t>?</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2" w:history="1">
        <w:r w:rsidRPr="00D466B0">
          <w:rPr>
            <w:rFonts w:ascii="Arial Narrow" w:eastAsia="Times New Roman" w:hAnsi="Arial Narrow" w:cs="Arial"/>
            <w:b/>
            <w:bCs/>
            <w:color w:val="0000FF"/>
            <w:u w:val="single"/>
            <w:bdr w:val="none" w:sz="0" w:space="0" w:color="auto" w:frame="1"/>
            <w:lang w:eastAsia="it-IT"/>
          </w:rPr>
          <w:t xml:space="preserve">Quali rischi comporta per un amministratore locale </w:t>
        </w:r>
        <w:proofErr w:type="spellStart"/>
        <w:r w:rsidRPr="00D466B0">
          <w:rPr>
            <w:rFonts w:ascii="Arial Narrow" w:eastAsia="Times New Roman" w:hAnsi="Arial Narrow" w:cs="Arial"/>
            <w:b/>
            <w:bCs/>
            <w:color w:val="0000FF"/>
            <w:u w:val="single"/>
            <w:bdr w:val="none" w:sz="0" w:space="0" w:color="auto" w:frame="1"/>
            <w:lang w:eastAsia="it-IT"/>
          </w:rPr>
          <w:t>coprogettare</w:t>
        </w:r>
        <w:proofErr w:type="spellEnd"/>
        <w:r w:rsidRPr="00D466B0">
          <w:rPr>
            <w:rFonts w:ascii="Arial Narrow" w:eastAsia="Times New Roman" w:hAnsi="Arial Narrow" w:cs="Arial"/>
            <w:b/>
            <w:bCs/>
            <w:color w:val="0000FF"/>
            <w:u w:val="single"/>
            <w:bdr w:val="none" w:sz="0" w:space="0" w:color="auto" w:frame="1"/>
            <w:lang w:eastAsia="it-IT"/>
          </w:rPr>
          <w:t xml:space="preserve"> oggi?</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3" w:history="1">
        <w:r w:rsidRPr="00D466B0">
          <w:rPr>
            <w:rFonts w:ascii="Arial Narrow" w:eastAsia="Times New Roman" w:hAnsi="Arial Narrow" w:cs="Arial"/>
            <w:b/>
            <w:bCs/>
            <w:color w:val="0000FF"/>
            <w:u w:val="single"/>
            <w:bdr w:val="none" w:sz="0" w:space="0" w:color="auto" w:frame="1"/>
            <w:lang w:eastAsia="it-IT"/>
          </w:rPr>
          <w:t>Come mai è successo?</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4" w:history="1">
        <w:r w:rsidRPr="00D466B0">
          <w:rPr>
            <w:rFonts w:ascii="Arial Narrow" w:eastAsia="Times New Roman" w:hAnsi="Arial Narrow" w:cs="Arial"/>
            <w:b/>
            <w:bCs/>
            <w:color w:val="0000FF"/>
            <w:u w:val="single"/>
            <w:bdr w:val="none" w:sz="0" w:space="0" w:color="auto" w:frame="1"/>
            <w:lang w:eastAsia="it-IT"/>
          </w:rPr>
          <w:t>Quali saranno i prossimi passaggi?</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5" w:history="1">
        <w:r w:rsidRPr="00D466B0">
          <w:rPr>
            <w:rFonts w:ascii="Arial Narrow" w:eastAsia="Times New Roman" w:hAnsi="Arial Narrow" w:cs="Arial"/>
            <w:b/>
            <w:bCs/>
            <w:color w:val="0000FF"/>
            <w:u w:val="single"/>
            <w:bdr w:val="none" w:sz="0" w:space="0" w:color="auto" w:frame="1"/>
            <w:lang w:eastAsia="it-IT"/>
          </w:rPr>
          <w:t>La situazione sembra critica... qualcuno se ne sta occupando?</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6" w:history="1">
        <w:r w:rsidRPr="00D466B0">
          <w:rPr>
            <w:rFonts w:ascii="Arial Narrow" w:eastAsia="Times New Roman" w:hAnsi="Arial Narrow" w:cs="Arial"/>
            <w:b/>
            <w:bCs/>
            <w:color w:val="0000FF"/>
            <w:u w:val="single"/>
            <w:bdr w:val="none" w:sz="0" w:space="0" w:color="auto" w:frame="1"/>
            <w:lang w:eastAsia="it-IT"/>
          </w:rPr>
          <w:t>Di fatto oggi cosa sta accadendo?</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7" w:history="1">
        <w:r w:rsidRPr="00D466B0">
          <w:rPr>
            <w:rFonts w:ascii="Arial Narrow" w:eastAsia="Times New Roman" w:hAnsi="Arial Narrow" w:cs="Arial"/>
            <w:b/>
            <w:bCs/>
            <w:color w:val="0000FF"/>
            <w:u w:val="single"/>
            <w:bdr w:val="none" w:sz="0" w:space="0" w:color="auto" w:frame="1"/>
            <w:lang w:eastAsia="it-IT"/>
          </w:rPr>
          <w:t>Questo succede perché la coprogettazione è poco trasparente?</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8" w:history="1">
        <w:r w:rsidRPr="00D466B0">
          <w:rPr>
            <w:rFonts w:ascii="Arial Narrow" w:eastAsia="Times New Roman" w:hAnsi="Arial Narrow" w:cs="Arial"/>
            <w:b/>
            <w:bCs/>
            <w:color w:val="0000FF"/>
            <w:u w:val="single"/>
            <w:bdr w:val="none" w:sz="0" w:space="0" w:color="auto" w:frame="1"/>
            <w:lang w:eastAsia="it-IT"/>
          </w:rPr>
          <w:t>Forse l'amministrazione collaborativa è debole da un punto di vista procedurale?</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19" w:history="1">
        <w:r w:rsidRPr="00D466B0">
          <w:rPr>
            <w:rFonts w:ascii="Arial Narrow" w:eastAsia="Times New Roman" w:hAnsi="Arial Narrow" w:cs="Arial"/>
            <w:b/>
            <w:bCs/>
            <w:color w:val="0000FF"/>
            <w:u w:val="single"/>
            <w:bdr w:val="none" w:sz="0" w:space="0" w:color="auto" w:frame="1"/>
            <w:lang w:eastAsia="it-IT"/>
          </w:rPr>
          <w:t>Cosa significa amministrazione collaborativa?</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20" w:history="1">
        <w:r w:rsidRPr="00D466B0">
          <w:rPr>
            <w:rFonts w:ascii="Arial Narrow" w:eastAsia="Times New Roman" w:hAnsi="Arial Narrow" w:cs="Arial"/>
            <w:b/>
            <w:bCs/>
            <w:color w:val="0000FF"/>
            <w:u w:val="single"/>
            <w:bdr w:val="none" w:sz="0" w:space="0" w:color="auto" w:frame="1"/>
            <w:lang w:eastAsia="it-IT"/>
          </w:rPr>
          <w:t xml:space="preserve">Idea! Si potrebbe </w:t>
        </w:r>
        <w:proofErr w:type="spellStart"/>
        <w:r w:rsidRPr="00D466B0">
          <w:rPr>
            <w:rFonts w:ascii="Arial Narrow" w:eastAsia="Times New Roman" w:hAnsi="Arial Narrow" w:cs="Arial"/>
            <w:b/>
            <w:bCs/>
            <w:color w:val="0000FF"/>
            <w:u w:val="single"/>
            <w:bdr w:val="none" w:sz="0" w:space="0" w:color="auto" w:frame="1"/>
            <w:lang w:eastAsia="it-IT"/>
          </w:rPr>
          <w:t>coprogettare</w:t>
        </w:r>
        <w:proofErr w:type="spellEnd"/>
        <w:r w:rsidRPr="00D466B0">
          <w:rPr>
            <w:rFonts w:ascii="Arial Narrow" w:eastAsia="Times New Roman" w:hAnsi="Arial Narrow" w:cs="Arial"/>
            <w:b/>
            <w:bCs/>
            <w:color w:val="0000FF"/>
            <w:u w:val="single"/>
            <w:bdr w:val="none" w:sz="0" w:space="0" w:color="auto" w:frame="1"/>
            <w:lang w:eastAsia="it-IT"/>
          </w:rPr>
          <w:t xml:space="preserve"> e poi fare la gara per affidare il servizio </w:t>
        </w:r>
        <w:proofErr w:type="spellStart"/>
        <w:r w:rsidRPr="00D466B0">
          <w:rPr>
            <w:rFonts w:ascii="Arial Narrow" w:eastAsia="Times New Roman" w:hAnsi="Arial Narrow" w:cs="Arial"/>
            <w:b/>
            <w:bCs/>
            <w:color w:val="0000FF"/>
            <w:u w:val="single"/>
            <w:bdr w:val="none" w:sz="0" w:space="0" w:color="auto" w:frame="1"/>
            <w:lang w:eastAsia="it-IT"/>
          </w:rPr>
          <w:t>coprogettato</w:t>
        </w:r>
        <w:proofErr w:type="spellEnd"/>
        <w:r w:rsidRPr="00D466B0">
          <w:rPr>
            <w:rFonts w:ascii="Arial Narrow" w:eastAsia="Times New Roman" w:hAnsi="Arial Narrow" w:cs="Arial"/>
            <w:b/>
            <w:bCs/>
            <w:color w:val="0000FF"/>
            <w:u w:val="single"/>
            <w:bdr w:val="none" w:sz="0" w:space="0" w:color="auto" w:frame="1"/>
            <w:lang w:eastAsia="it-IT"/>
          </w:rPr>
          <w:t>?</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21" w:history="1">
        <w:r w:rsidRPr="00D466B0">
          <w:rPr>
            <w:rFonts w:ascii="Arial Narrow" w:eastAsia="Times New Roman" w:hAnsi="Arial Narrow" w:cs="Arial"/>
            <w:b/>
            <w:bCs/>
            <w:color w:val="0000FF"/>
            <w:u w:val="single"/>
            <w:bdr w:val="none" w:sz="0" w:space="0" w:color="auto" w:frame="1"/>
            <w:lang w:eastAsia="it-IT"/>
          </w:rPr>
          <w:t>Il parere del Consiglio di Stato chiude tutte le strade?</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22" w:history="1">
        <w:r w:rsidRPr="00D466B0">
          <w:rPr>
            <w:rFonts w:ascii="Arial Narrow" w:eastAsia="Times New Roman" w:hAnsi="Arial Narrow" w:cs="Arial"/>
            <w:b/>
            <w:bCs/>
            <w:color w:val="0000FF"/>
            <w:u w:val="single"/>
            <w:bdr w:val="none" w:sz="0" w:space="0" w:color="auto" w:frame="1"/>
            <w:lang w:eastAsia="it-IT"/>
          </w:rPr>
          <w:t>Il Parere attacca solo aspetti marginali della Riforma. E' veramente così grave?</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23" w:history="1">
        <w:r w:rsidRPr="00D466B0">
          <w:rPr>
            <w:rFonts w:ascii="Arial Narrow" w:eastAsia="Times New Roman" w:hAnsi="Arial Narrow" w:cs="Arial"/>
            <w:b/>
            <w:bCs/>
            <w:color w:val="0000FF"/>
            <w:u w:val="single"/>
            <w:bdr w:val="none" w:sz="0" w:space="0" w:color="auto" w:frame="1"/>
            <w:lang w:eastAsia="it-IT"/>
          </w:rPr>
          <w:t>Ho capito, ma io cosa posso fare?</w:t>
        </w:r>
      </w:hyperlink>
    </w:p>
    <w:p w:rsidR="00D466B0" w:rsidRPr="00D466B0" w:rsidRDefault="00D466B0" w:rsidP="00D466B0">
      <w:pPr>
        <w:numPr>
          <w:ilvl w:val="0"/>
          <w:numId w:val="1"/>
        </w:numPr>
        <w:pBdr>
          <w:right w:val="single" w:sz="6" w:space="0" w:color="D9D9D9"/>
        </w:pBd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24" w:history="1">
        <w:r w:rsidRPr="00D466B0">
          <w:rPr>
            <w:rFonts w:ascii="Arial Narrow" w:eastAsia="Times New Roman" w:hAnsi="Arial Narrow" w:cs="Arial"/>
            <w:b/>
            <w:bCs/>
            <w:color w:val="0000FF"/>
            <w:u w:val="single"/>
            <w:bdr w:val="none" w:sz="0" w:space="0" w:color="auto" w:frame="1"/>
            <w:lang w:eastAsia="it-IT"/>
          </w:rPr>
          <w:t>Il Consiglio di Stato valuta un quesito giuridico e dà il suo parere, cosa c'è di strano?</w:t>
        </w:r>
      </w:hyperlink>
    </w:p>
    <w:p w:rsidR="00D466B0" w:rsidRPr="00D466B0" w:rsidRDefault="00D466B0" w:rsidP="00D466B0">
      <w:pPr>
        <w:numPr>
          <w:ilvl w:val="0"/>
          <w:numId w:val="1"/>
        </w:numPr>
        <w:shd w:val="clear" w:color="auto" w:fill="EEEFC2"/>
        <w:spacing w:after="0" w:line="408" w:lineRule="atLeast"/>
        <w:ind w:left="0"/>
        <w:textAlignment w:val="baseline"/>
        <w:rPr>
          <w:rFonts w:ascii="Arial Narrow" w:eastAsia="Times New Roman" w:hAnsi="Arial Narrow" w:cs="Arial"/>
          <w:b/>
          <w:bCs/>
          <w:color w:val="666666"/>
          <w:lang w:eastAsia="it-IT"/>
        </w:rPr>
      </w:pPr>
      <w:hyperlink r:id="rId25" w:history="1">
        <w:r w:rsidRPr="00D466B0">
          <w:rPr>
            <w:rFonts w:ascii="Arial Narrow" w:eastAsia="Times New Roman" w:hAnsi="Arial Narrow" w:cs="Arial"/>
            <w:b/>
            <w:bCs/>
            <w:color w:val="0000FF"/>
            <w:u w:val="single"/>
            <w:bdr w:val="none" w:sz="0" w:space="0" w:color="auto" w:frame="1"/>
            <w:lang w:eastAsia="it-IT"/>
          </w:rPr>
          <w:t>Il comunicato ANAC del 21/11/2018 sul CIG nella coprogettazione</w:t>
        </w:r>
      </w:hyperlink>
    </w:p>
    <w:p w:rsidR="00D466B0" w:rsidRPr="00D466B0" w:rsidRDefault="00D466B0" w:rsidP="00D466B0">
      <w:pPr>
        <w:spacing w:line="240" w:lineRule="auto"/>
        <w:textAlignment w:val="baseline"/>
        <w:rPr>
          <w:rFonts w:ascii="Arial Narrow" w:eastAsia="Times New Roman" w:hAnsi="Arial Narrow" w:cs="Arial"/>
          <w:color w:val="666666"/>
          <w:lang w:eastAsia="it-IT"/>
        </w:rPr>
      </w:pPr>
      <w:r w:rsidRPr="00D466B0">
        <w:rPr>
          <w:rFonts w:ascii="Arial Narrow" w:eastAsia="Times New Roman" w:hAnsi="Arial Narrow" w:cs="Arial"/>
          <w:color w:val="666666"/>
          <w:lang w:eastAsia="it-IT"/>
        </w:rPr>
        <w:t>Il 6 luglio 2018 ANAC si è rivolta al Consiglio di Stato chiedendo a quest’ultimo di dirimere “dubbi interpretativi” concernenti “posizioni contrastanti da parte di vari stakeholder e del Ministero del lavoro, che teorizzano l’esclusione dall’applicazione del Codice dei contratti pubblici di ampi settori di attività affidati agli organismi del terzo settore…”. Il 26 luglio – soli 20 giorni dopo – il Consiglio di Stato emette il suo </w:t>
      </w:r>
      <w:hyperlink r:id="rId26" w:history="1">
        <w:r w:rsidRPr="00D466B0">
          <w:rPr>
            <w:rFonts w:ascii="Arial Narrow" w:eastAsia="Times New Roman" w:hAnsi="Arial Narrow" w:cs="Arial"/>
            <w:b/>
            <w:bCs/>
            <w:color w:val="2EA3F2"/>
            <w:u w:val="single"/>
            <w:bdr w:val="none" w:sz="0" w:space="0" w:color="auto" w:frame="1"/>
            <w:lang w:eastAsia="it-IT"/>
          </w:rPr>
          <w:t>parere</w:t>
        </w:r>
      </w:hyperlink>
      <w:r w:rsidRPr="00D466B0">
        <w:rPr>
          <w:rFonts w:ascii="Arial Narrow" w:eastAsia="Times New Roman" w:hAnsi="Arial Narrow" w:cs="Arial"/>
          <w:b/>
          <w:bCs/>
          <w:color w:val="666666"/>
          <w:bdr w:val="none" w:sz="0" w:space="0" w:color="auto" w:frame="1"/>
          <w:lang w:eastAsia="it-IT"/>
        </w:rPr>
        <w:t> </w:t>
      </w:r>
      <w:r w:rsidRPr="00D466B0">
        <w:rPr>
          <w:rFonts w:ascii="Arial Narrow" w:eastAsia="Times New Roman" w:hAnsi="Arial Narrow" w:cs="Arial"/>
          <w:color w:val="666666"/>
          <w:lang w:eastAsia="it-IT"/>
        </w:rPr>
        <w:t>affermando nella sostanza che il welfare è (quasi sempre) un settore economico e che dunque, coerentemente con la lettura parziale che viene proposta degli indirizzi comunitari, va sottoposto ai procedimenti di mercato e conseguentemente, quando si tratta di coinvolgere soggetti terzi, implica quasi sempre il ricorso ad appalti.</w:t>
      </w:r>
    </w:p>
    <w:p w:rsidR="00D466B0" w:rsidRPr="00D466B0" w:rsidRDefault="00D466B0" w:rsidP="00D466B0">
      <w:pPr>
        <w:spacing w:line="240" w:lineRule="atLeast"/>
        <w:textAlignment w:val="baseline"/>
        <w:outlineLvl w:val="1"/>
        <w:rPr>
          <w:rFonts w:ascii="Arial Narrow" w:eastAsia="Times New Roman" w:hAnsi="Arial Narrow" w:cs="Arial"/>
          <w:color w:val="333333"/>
          <w:lang w:eastAsia="it-IT"/>
        </w:rPr>
      </w:pPr>
    </w:p>
    <w:p w:rsidR="00D466B0" w:rsidRPr="000F09C7" w:rsidRDefault="00D466B0" w:rsidP="00D466B0">
      <w:pPr>
        <w:pStyle w:val="Titolo2"/>
        <w:pBdr>
          <w:top w:val="single" w:sz="4" w:space="1" w:color="auto"/>
          <w:left w:val="single" w:sz="4" w:space="4" w:color="auto"/>
          <w:bottom w:val="single" w:sz="4" w:space="1" w:color="auto"/>
          <w:right w:val="single" w:sz="4" w:space="4" w:color="auto"/>
        </w:pBdr>
        <w:spacing w:before="0" w:beforeAutospacing="0" w:after="0" w:afterAutospacing="0" w:line="240" w:lineRule="atLeast"/>
        <w:textAlignment w:val="baseline"/>
        <w:rPr>
          <w:rFonts w:ascii="Arial Narrow" w:hAnsi="Arial Narrow" w:cs="Arial"/>
          <w:bCs w:val="0"/>
          <w:color w:val="333333"/>
          <w:sz w:val="40"/>
          <w:szCs w:val="22"/>
        </w:rPr>
      </w:pPr>
      <w:r w:rsidRPr="000F09C7">
        <w:rPr>
          <w:rFonts w:ascii="Arial Narrow" w:hAnsi="Arial Narrow" w:cs="Arial"/>
          <w:bCs w:val="0"/>
          <w:color w:val="333333"/>
          <w:sz w:val="40"/>
          <w:szCs w:val="22"/>
        </w:rPr>
        <w:t>Articoli</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sz w:val="22"/>
          <w:szCs w:val="22"/>
        </w:rPr>
      </w:pPr>
      <w:proofErr w:type="spellStart"/>
      <w:r w:rsidRPr="000F09C7">
        <w:rPr>
          <w:rFonts w:ascii="Arial Narrow" w:hAnsi="Arial Narrow" w:cs="Arial"/>
          <w:sz w:val="22"/>
          <w:szCs w:val="22"/>
        </w:rPr>
        <w:t>Welforum</w:t>
      </w:r>
      <w:proofErr w:type="spellEnd"/>
      <w:r w:rsidRPr="000F09C7">
        <w:rPr>
          <w:rFonts w:ascii="Arial Narrow" w:hAnsi="Arial Narrow" w:cs="Arial"/>
          <w:sz w:val="22"/>
          <w:szCs w:val="22"/>
        </w:rPr>
        <w:t xml:space="preserve"> 31/8/2018 - Perché quello di </w:t>
      </w:r>
      <w:proofErr w:type="spellStart"/>
      <w:r w:rsidRPr="000F09C7">
        <w:rPr>
          <w:rFonts w:ascii="Arial Narrow" w:hAnsi="Arial Narrow" w:cs="Arial"/>
          <w:sz w:val="22"/>
          <w:szCs w:val="22"/>
        </w:rPr>
        <w:t>Anac</w:t>
      </w:r>
      <w:proofErr w:type="spellEnd"/>
      <w:r w:rsidRPr="000F09C7">
        <w:rPr>
          <w:rFonts w:ascii="Arial Narrow" w:hAnsi="Arial Narrow" w:cs="Arial"/>
          <w:sz w:val="22"/>
          <w:szCs w:val="22"/>
        </w:rPr>
        <w:t xml:space="preserve"> e Consiglio di Stato è un attacco gravissimo al terzo settore e al welfare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p>
    <w:p w:rsidR="00D466B0" w:rsidRPr="00D466B0" w:rsidRDefault="000F09C7"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noProof/>
          <w:color w:val="2EA3F2"/>
          <w:sz w:val="22"/>
          <w:szCs w:val="22"/>
          <w:bdr w:val="none" w:sz="0" w:space="0" w:color="auto" w:frame="1"/>
        </w:rPr>
        <w:drawing>
          <wp:anchor distT="0" distB="0" distL="114300" distR="114300" simplePos="0" relativeHeight="251658240" behindDoc="1" locked="0" layoutInCell="1" allowOverlap="1" wp14:anchorId="538F86ED" wp14:editId="4438051E">
            <wp:simplePos x="0" y="0"/>
            <wp:positionH relativeFrom="column">
              <wp:posOffset>3175</wp:posOffset>
            </wp:positionH>
            <wp:positionV relativeFrom="paragraph">
              <wp:posOffset>106099</wp:posOffset>
            </wp:positionV>
            <wp:extent cx="2858400" cy="2142000"/>
            <wp:effectExtent l="0" t="0" r="0" b="0"/>
            <wp:wrapTight wrapText="bothSides">
              <wp:wrapPolygon edited="0">
                <wp:start x="0" y="0"/>
                <wp:lineTo x="0" y="21325"/>
                <wp:lineTo x="21451" y="21325"/>
                <wp:lineTo x="21451" y="0"/>
                <wp:lineTo x="0" y="0"/>
              </wp:wrapPolygon>
            </wp:wrapTight>
            <wp:docPr id="10" name="Immagine 10" descr="http://www.co-blu.it/wp-content/uploads/2018/09/marocchiWelforum1-300x225.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blu.it/wp-content/uploads/2018/09/marocchiWelforum1-300x225.jp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8400" cy="21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66B0" w:rsidRPr="00D466B0">
        <w:rPr>
          <w:rFonts w:ascii="Arial Narrow" w:hAnsi="Arial Narrow" w:cs="Arial"/>
          <w:color w:val="666666"/>
          <w:sz w:val="22"/>
          <w:szCs w:val="22"/>
        </w:rPr>
        <w:t> </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Style w:val="Enfasigrassetto"/>
          <w:rFonts w:ascii="Arial Narrow" w:hAnsi="Arial Narrow" w:cs="Arial"/>
          <w:color w:val="666666"/>
          <w:sz w:val="22"/>
          <w:szCs w:val="22"/>
          <w:bdr w:val="none" w:sz="0" w:space="0" w:color="auto" w:frame="1"/>
        </w:rPr>
        <w:t>Gianfranco Marocchi su Welforum.it – 31/8/2018</w:t>
      </w:r>
      <w:r w:rsidRPr="00D466B0">
        <w:rPr>
          <w:rFonts w:ascii="Arial Narrow" w:hAnsi="Arial Narrow" w:cs="Arial"/>
          <w:color w:val="666666"/>
          <w:sz w:val="22"/>
          <w:szCs w:val="22"/>
        </w:rPr>
        <w:t>. </w:t>
      </w:r>
      <w:r w:rsidRPr="00D466B0">
        <w:rPr>
          <w:rStyle w:val="Enfasigrassetto"/>
          <w:rFonts w:ascii="Arial Narrow" w:hAnsi="Arial Narrow" w:cs="Arial"/>
          <w:color w:val="666666"/>
          <w:sz w:val="22"/>
          <w:szCs w:val="22"/>
          <w:bdr w:val="none" w:sz="0" w:space="0" w:color="auto" w:frame="1"/>
        </w:rPr>
        <w:t>– </w:t>
      </w:r>
      <w:hyperlink r:id="rId29" w:history="1">
        <w:r w:rsidRPr="00D466B0">
          <w:rPr>
            <w:rStyle w:val="Collegamentoipertestuale"/>
            <w:rFonts w:ascii="Arial Narrow" w:hAnsi="Arial Narrow" w:cs="Arial"/>
            <w:b/>
            <w:bCs/>
            <w:color w:val="2EA3F2"/>
            <w:sz w:val="22"/>
            <w:szCs w:val="22"/>
            <w:bdr w:val="none" w:sz="0" w:space="0" w:color="auto" w:frame="1"/>
          </w:rPr>
          <w:t>Coprogrammazione, coprogettazione e gli anticorpi della conservazione</w:t>
        </w:r>
      </w:hyperlink>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color w:val="666666"/>
          <w:sz w:val="22"/>
          <w:szCs w:val="22"/>
        </w:rPr>
        <w:t>A fronte del diffondersi di pratiche di amministrazione collaborativa da parte degli enti locali, ANAC e Consiglio di Stato intendono riaffermare la “religione degli appalti” e della concorrenza, pur contraria all’interesse generale, rischiando di minare i principi della Riforma del Terzo settore, della 328/2000 e di una decina di leggi regionali che l’hanno applicata e, a ben vedere, della stessa Costituzione.</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sz w:val="22"/>
          <w:szCs w:val="22"/>
        </w:rPr>
      </w:pPr>
      <w:r w:rsidRPr="000F09C7">
        <w:rPr>
          <w:rFonts w:ascii="Arial Narrow" w:hAnsi="Arial Narrow" w:cs="Arial"/>
          <w:sz w:val="22"/>
          <w:szCs w:val="22"/>
        </w:rPr>
        <w:t>AICCON - 30/8/2018 - Non è vero che ce lo chiede l'Europa</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Style w:val="Enfasigrassetto"/>
          <w:rFonts w:ascii="Arial Narrow" w:hAnsi="Arial Narrow" w:cs="Arial"/>
          <w:color w:val="666666"/>
          <w:sz w:val="22"/>
          <w:szCs w:val="22"/>
          <w:bdr w:val="none" w:sz="0" w:space="0" w:color="auto" w:frame="1"/>
        </w:rPr>
        <w:t>Alceste Santuari su Aiccon.it – </w:t>
      </w:r>
      <w:hyperlink r:id="rId30" w:history="1">
        <w:r w:rsidRPr="00D466B0">
          <w:rPr>
            <w:rStyle w:val="Collegamentoipertestuale"/>
            <w:rFonts w:ascii="Arial Narrow" w:hAnsi="Arial Narrow" w:cs="Arial"/>
            <w:b/>
            <w:bCs/>
            <w:color w:val="2EA3F2"/>
            <w:sz w:val="22"/>
            <w:szCs w:val="22"/>
            <w:bdr w:val="none" w:sz="0" w:space="0" w:color="auto" w:frame="1"/>
          </w:rPr>
          <w:t>Procedure di affidamento dei servizi agli enti del Terzo settore</w:t>
        </w:r>
      </w:hyperlink>
    </w:p>
    <w:p w:rsidR="00D466B0" w:rsidRPr="00D466B0" w:rsidRDefault="000F09C7"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b/>
          <w:bCs/>
          <w:noProof/>
          <w:color w:val="2EA3F2"/>
          <w:sz w:val="22"/>
          <w:szCs w:val="22"/>
          <w:bdr w:val="none" w:sz="0" w:space="0" w:color="auto" w:frame="1"/>
        </w:rPr>
        <w:drawing>
          <wp:anchor distT="0" distB="0" distL="114300" distR="114300" simplePos="0" relativeHeight="251659264" behindDoc="0" locked="0" layoutInCell="1" allowOverlap="1" wp14:anchorId="0277CA60" wp14:editId="489B785A">
            <wp:simplePos x="0" y="0"/>
            <wp:positionH relativeFrom="column">
              <wp:posOffset>3810</wp:posOffset>
            </wp:positionH>
            <wp:positionV relativeFrom="paragraph">
              <wp:posOffset>85090</wp:posOffset>
            </wp:positionV>
            <wp:extent cx="2858400" cy="2142000"/>
            <wp:effectExtent l="0" t="0" r="0" b="0"/>
            <wp:wrapSquare wrapText="bothSides"/>
            <wp:docPr id="9" name="Immagine 9" descr="http://www.co-blu.it/wp-content/uploads/2018/09/santuari-300x225.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blu.it/wp-content/uploads/2018/09/santuari-300x225.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58400" cy="21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66B0" w:rsidRPr="00D466B0">
        <w:rPr>
          <w:rFonts w:ascii="Arial Narrow" w:hAnsi="Arial Narrow" w:cs="Arial"/>
          <w:color w:val="666666"/>
          <w:sz w:val="22"/>
          <w:szCs w:val="22"/>
        </w:rPr>
        <w:t xml:space="preserve">Evidenzia come non sia vero che il diritto europeo comporta l’esclusione della </w:t>
      </w:r>
      <w:proofErr w:type="spellStart"/>
      <w:r w:rsidR="00D466B0" w:rsidRPr="00D466B0">
        <w:rPr>
          <w:rFonts w:ascii="Arial Narrow" w:hAnsi="Arial Narrow" w:cs="Arial"/>
          <w:color w:val="666666"/>
          <w:sz w:val="22"/>
          <w:szCs w:val="22"/>
        </w:rPr>
        <w:t>collaboarzione</w:t>
      </w:r>
      <w:proofErr w:type="spellEnd"/>
      <w:r w:rsidR="00D466B0" w:rsidRPr="00D466B0">
        <w:rPr>
          <w:rFonts w:ascii="Arial Narrow" w:hAnsi="Arial Narrow" w:cs="Arial"/>
          <w:color w:val="666666"/>
          <w:sz w:val="22"/>
          <w:szCs w:val="22"/>
        </w:rPr>
        <w:t xml:space="preserve">: “Il diritto </w:t>
      </w:r>
      <w:proofErr w:type="spellStart"/>
      <w:r w:rsidR="00D466B0" w:rsidRPr="00D466B0">
        <w:rPr>
          <w:rFonts w:ascii="Arial Narrow" w:hAnsi="Arial Narrow" w:cs="Arial"/>
          <w:color w:val="666666"/>
          <w:sz w:val="22"/>
          <w:szCs w:val="22"/>
        </w:rPr>
        <w:t>eurounitario</w:t>
      </w:r>
      <w:proofErr w:type="spellEnd"/>
      <w:r w:rsidR="00D466B0" w:rsidRPr="00D466B0">
        <w:rPr>
          <w:rFonts w:ascii="Arial Narrow" w:hAnsi="Arial Narrow" w:cs="Arial"/>
          <w:color w:val="666666"/>
          <w:sz w:val="22"/>
          <w:szCs w:val="22"/>
        </w:rPr>
        <w:t xml:space="preserve"> dall’applicazione delle regole sulla concorrenza i servizi sociali e i servizi sanitari … ha elaborato la nozione di servizi di interesse generale, quale categoria di servizi la cui regolazione è riconosciuta in capo agli Stati membri, proprio in ragione delle particolari finalità perseguite da tali servizi e delle loro caratteristiche organizzative … La riforma del terzo settore ha sancito la rilevanza delle attività di interesse generale, che costituiscono il perimetro degli interventi delle organizzazioni del terzo settore.”</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b w:val="0"/>
          <w:bCs w:val="0"/>
          <w:color w:val="666666"/>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b w:val="0"/>
          <w:bCs w:val="0"/>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b w:val="0"/>
          <w:bCs w:val="0"/>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b w:val="0"/>
          <w:bCs w:val="0"/>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bCs w:val="0"/>
          <w:sz w:val="22"/>
          <w:szCs w:val="22"/>
        </w:rPr>
      </w:pPr>
      <w:proofErr w:type="spellStart"/>
      <w:r w:rsidRPr="000F09C7">
        <w:rPr>
          <w:rFonts w:ascii="Arial Narrow" w:hAnsi="Arial Narrow" w:cs="Arial"/>
          <w:bCs w:val="0"/>
          <w:sz w:val="22"/>
          <w:szCs w:val="22"/>
        </w:rPr>
        <w:t>Welforum</w:t>
      </w:r>
      <w:proofErr w:type="spellEnd"/>
      <w:r w:rsidRPr="000F09C7">
        <w:rPr>
          <w:rFonts w:ascii="Arial Narrow" w:hAnsi="Arial Narrow" w:cs="Arial"/>
          <w:bCs w:val="0"/>
          <w:sz w:val="22"/>
          <w:szCs w:val="22"/>
        </w:rPr>
        <w:t xml:space="preserve"> 6/9/2018 - </w:t>
      </w:r>
      <w:proofErr w:type="spellStart"/>
      <w:r w:rsidRPr="000F09C7">
        <w:rPr>
          <w:rFonts w:ascii="Arial Narrow" w:hAnsi="Arial Narrow" w:cs="Arial"/>
          <w:bCs w:val="0"/>
          <w:sz w:val="22"/>
          <w:szCs w:val="22"/>
        </w:rPr>
        <w:t>Perchè</w:t>
      </w:r>
      <w:proofErr w:type="spellEnd"/>
      <w:r w:rsidRPr="000F09C7">
        <w:rPr>
          <w:rFonts w:ascii="Arial Narrow" w:hAnsi="Arial Narrow" w:cs="Arial"/>
          <w:bCs w:val="0"/>
          <w:sz w:val="22"/>
          <w:szCs w:val="22"/>
        </w:rPr>
        <w:t xml:space="preserve"> </w:t>
      </w:r>
      <w:proofErr w:type="spellStart"/>
      <w:r w:rsidRPr="000F09C7">
        <w:rPr>
          <w:rFonts w:ascii="Arial Narrow" w:hAnsi="Arial Narrow" w:cs="Arial"/>
          <w:bCs w:val="0"/>
          <w:sz w:val="22"/>
          <w:szCs w:val="22"/>
        </w:rPr>
        <w:t>coprogettare</w:t>
      </w:r>
      <w:proofErr w:type="spellEnd"/>
      <w:r w:rsidRPr="000F09C7">
        <w:rPr>
          <w:rFonts w:ascii="Arial Narrow" w:hAnsi="Arial Narrow" w:cs="Arial"/>
          <w:bCs w:val="0"/>
          <w:sz w:val="22"/>
          <w:szCs w:val="22"/>
        </w:rPr>
        <w:t xml:space="preserve"> è importante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noProof/>
          <w:color w:val="2EA3F2"/>
          <w:sz w:val="22"/>
          <w:szCs w:val="22"/>
          <w:bdr w:val="none" w:sz="0" w:space="0" w:color="auto" w:frame="1"/>
        </w:rPr>
        <w:lastRenderedPageBreak/>
        <w:drawing>
          <wp:anchor distT="0" distB="0" distL="114300" distR="114300" simplePos="0" relativeHeight="251660288" behindDoc="0" locked="0" layoutInCell="1" allowOverlap="1">
            <wp:simplePos x="0" y="0"/>
            <wp:positionH relativeFrom="column">
              <wp:posOffset>3810</wp:posOffset>
            </wp:positionH>
            <wp:positionV relativeFrom="paragraph">
              <wp:posOffset>0</wp:posOffset>
            </wp:positionV>
            <wp:extent cx="2858400" cy="2142000"/>
            <wp:effectExtent l="0" t="0" r="0" b="0"/>
            <wp:wrapSquare wrapText="bothSides"/>
            <wp:docPr id="8" name="Immagine 8" descr="http://www.co-blu.it/wp-content/uploads/2018/09/deambrogio-300x225.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blu.it/wp-content/uploads/2018/09/deambrogio-300x225.j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58400" cy="21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66B0">
        <w:rPr>
          <w:rStyle w:val="Enfasigrassetto"/>
          <w:rFonts w:ascii="Arial Narrow" w:hAnsi="Arial Narrow" w:cs="Arial"/>
          <w:color w:val="666666"/>
          <w:sz w:val="22"/>
          <w:szCs w:val="22"/>
          <w:bdr w:val="none" w:sz="0" w:space="0" w:color="auto" w:frame="1"/>
        </w:rPr>
        <w:t>Ugo De Ambrogio. </w:t>
      </w:r>
      <w:hyperlink r:id="rId34" w:history="1">
        <w:r w:rsidRPr="00D466B0">
          <w:rPr>
            <w:rStyle w:val="Collegamentoipertestuale"/>
            <w:rFonts w:ascii="Arial Narrow" w:hAnsi="Arial Narrow" w:cs="Arial"/>
            <w:b/>
            <w:bCs/>
            <w:color w:val="2EA3F2"/>
            <w:sz w:val="22"/>
            <w:szCs w:val="22"/>
            <w:bdr w:val="none" w:sz="0" w:space="0" w:color="auto" w:frame="1"/>
          </w:rPr>
          <w:t>Coprogettazione. E Ora?</w:t>
        </w:r>
      </w:hyperlink>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color w:val="666666"/>
          <w:sz w:val="22"/>
          <w:szCs w:val="22"/>
        </w:rPr>
        <w:t xml:space="preserve">“Chi oggi … costruisce progetti partecipati nel sociale ha appreso che </w:t>
      </w:r>
      <w:proofErr w:type="spellStart"/>
      <w:r w:rsidRPr="00D466B0">
        <w:rPr>
          <w:rFonts w:ascii="Arial Narrow" w:hAnsi="Arial Narrow" w:cs="Arial"/>
          <w:color w:val="666666"/>
          <w:sz w:val="22"/>
          <w:szCs w:val="22"/>
        </w:rPr>
        <w:t>coprogettare</w:t>
      </w:r>
      <w:proofErr w:type="spellEnd"/>
      <w:r w:rsidRPr="00D466B0">
        <w:rPr>
          <w:rFonts w:ascii="Arial Narrow" w:hAnsi="Arial Narrow" w:cs="Arial"/>
          <w:color w:val="666666"/>
          <w:sz w:val="22"/>
          <w:szCs w:val="22"/>
        </w:rPr>
        <w:t xml:space="preserve"> in una logica di partenariato e di corresponsabilità, significa investire in un metodo di lavoro collaborativo, essenziale strumento di efficacia per realizzare buone politiche sociali pubbliche e anche, non secondariamente, veicolo di promozione di una cultura della collaborazione e della fiducia, antidoto delle tendenze individualistiche e di semplificazione della complessità oggi dilaganti in molti campi.”</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sz w:val="22"/>
          <w:szCs w:val="22"/>
        </w:rPr>
      </w:pPr>
      <w:proofErr w:type="spellStart"/>
      <w:r w:rsidRPr="000F09C7">
        <w:rPr>
          <w:rFonts w:ascii="Arial Narrow" w:hAnsi="Arial Narrow" w:cs="Arial"/>
          <w:sz w:val="22"/>
          <w:szCs w:val="22"/>
        </w:rPr>
        <w:t>Welforum</w:t>
      </w:r>
      <w:proofErr w:type="spellEnd"/>
      <w:r w:rsidRPr="000F09C7">
        <w:rPr>
          <w:rFonts w:ascii="Arial Narrow" w:hAnsi="Arial Narrow" w:cs="Arial"/>
          <w:sz w:val="22"/>
          <w:szCs w:val="22"/>
        </w:rPr>
        <w:t xml:space="preserve"> 10/9/2018 - Perché quello di </w:t>
      </w:r>
      <w:proofErr w:type="spellStart"/>
      <w:r w:rsidRPr="000F09C7">
        <w:rPr>
          <w:rFonts w:ascii="Arial Narrow" w:hAnsi="Arial Narrow" w:cs="Arial"/>
          <w:sz w:val="22"/>
          <w:szCs w:val="22"/>
        </w:rPr>
        <w:t>Anac</w:t>
      </w:r>
      <w:proofErr w:type="spellEnd"/>
      <w:r w:rsidRPr="000F09C7">
        <w:rPr>
          <w:rFonts w:ascii="Arial Narrow" w:hAnsi="Arial Narrow" w:cs="Arial"/>
          <w:sz w:val="22"/>
          <w:szCs w:val="22"/>
        </w:rPr>
        <w:t xml:space="preserve"> e Consiglio di Stato è un attacco gravissimo al terzo settore e al welfare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noProof/>
          <w:color w:val="2EA3F2"/>
          <w:sz w:val="22"/>
          <w:szCs w:val="22"/>
          <w:bdr w:val="none" w:sz="0" w:space="0" w:color="auto" w:frame="1"/>
        </w:rPr>
        <w:drawing>
          <wp:anchor distT="0" distB="0" distL="114300" distR="114300" simplePos="0" relativeHeight="251661312" behindDoc="0" locked="0" layoutInCell="1" allowOverlap="1">
            <wp:simplePos x="0" y="0"/>
            <wp:positionH relativeFrom="column">
              <wp:posOffset>3810</wp:posOffset>
            </wp:positionH>
            <wp:positionV relativeFrom="paragraph">
              <wp:posOffset>3810</wp:posOffset>
            </wp:positionV>
            <wp:extent cx="2858400" cy="2142000"/>
            <wp:effectExtent l="0" t="0" r="0" b="0"/>
            <wp:wrapSquare wrapText="bothSides"/>
            <wp:docPr id="7" name="Immagine 7" descr="http://www.co-blu.it/wp-content/uploads/2018/09/marocchiWelforum2-300x225.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blu.it/wp-content/uploads/2018/09/marocchiWelforum2-300x225.jp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58400" cy="21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66B0">
        <w:rPr>
          <w:rStyle w:val="Enfasigrassetto"/>
          <w:rFonts w:ascii="Arial Narrow" w:hAnsi="Arial Narrow" w:cs="Arial"/>
          <w:color w:val="666666"/>
          <w:sz w:val="22"/>
          <w:szCs w:val="22"/>
          <w:bdr w:val="none" w:sz="0" w:space="0" w:color="auto" w:frame="1"/>
        </w:rPr>
        <w:t>Gianfranco Marocchi su Welforum.it – 10/9/2018</w:t>
      </w:r>
      <w:r w:rsidRPr="00D466B0">
        <w:rPr>
          <w:rFonts w:ascii="Arial Narrow" w:hAnsi="Arial Narrow" w:cs="Arial"/>
          <w:color w:val="666666"/>
          <w:sz w:val="22"/>
          <w:szCs w:val="22"/>
        </w:rPr>
        <w:t>. </w:t>
      </w:r>
      <w:r w:rsidRPr="00D466B0">
        <w:rPr>
          <w:rStyle w:val="Enfasigrassetto"/>
          <w:rFonts w:ascii="Arial Narrow" w:hAnsi="Arial Narrow" w:cs="Arial"/>
          <w:color w:val="666666"/>
          <w:sz w:val="22"/>
          <w:szCs w:val="22"/>
          <w:bdr w:val="none" w:sz="0" w:space="0" w:color="auto" w:frame="1"/>
        </w:rPr>
        <w:t>– </w:t>
      </w:r>
      <w:hyperlink r:id="rId37" w:history="1">
        <w:r w:rsidRPr="00D466B0">
          <w:rPr>
            <w:rStyle w:val="Collegamentoipertestuale"/>
            <w:rFonts w:ascii="Arial Narrow" w:hAnsi="Arial Narrow" w:cs="Arial"/>
            <w:b/>
            <w:bCs/>
            <w:color w:val="2EA3F2"/>
            <w:sz w:val="22"/>
            <w:szCs w:val="22"/>
            <w:bdr w:val="none" w:sz="0" w:space="0" w:color="auto" w:frame="1"/>
          </w:rPr>
          <w:t xml:space="preserve">La </w:t>
        </w:r>
        <w:proofErr w:type="spellStart"/>
        <w:r w:rsidRPr="00D466B0">
          <w:rPr>
            <w:rStyle w:val="Collegamentoipertestuale"/>
            <w:rFonts w:ascii="Arial Narrow" w:hAnsi="Arial Narrow" w:cs="Arial"/>
            <w:b/>
            <w:bCs/>
            <w:color w:val="2EA3F2"/>
            <w:sz w:val="22"/>
            <w:szCs w:val="22"/>
            <w:bdr w:val="none" w:sz="0" w:space="0" w:color="auto" w:frame="1"/>
          </w:rPr>
          <w:t>coprogetatzione</w:t>
        </w:r>
        <w:proofErr w:type="spellEnd"/>
        <w:r w:rsidRPr="00D466B0">
          <w:rPr>
            <w:rStyle w:val="Collegamentoipertestuale"/>
            <w:rFonts w:ascii="Arial Narrow" w:hAnsi="Arial Narrow" w:cs="Arial"/>
            <w:b/>
            <w:bCs/>
            <w:color w:val="2EA3F2"/>
            <w:sz w:val="22"/>
            <w:szCs w:val="22"/>
            <w:bdr w:val="none" w:sz="0" w:space="0" w:color="auto" w:frame="1"/>
          </w:rPr>
          <w:t xml:space="preserve"> dopo il parere del Consiglio di Stato</w:t>
        </w:r>
      </w:hyperlink>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color w:val="666666"/>
          <w:sz w:val="22"/>
          <w:szCs w:val="22"/>
        </w:rPr>
        <w:t>Certo il parere del Consiglio di Stato è estremamente grave da un punto di vista culturale, ma – per ora – nessuna legge è cambiata; Se consapevoli dei rischi, gli amministratori locali possono continuare a utilizzare strumenti collaborativi; il parere inoltre, non poteva che fare salvi strumenti basati sull’accreditamento, che in alcuni casi possono costituire l’opzione migliore.</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sz w:val="22"/>
          <w:szCs w:val="22"/>
        </w:rPr>
      </w:pPr>
      <w:r w:rsidRPr="000F09C7">
        <w:rPr>
          <w:rFonts w:ascii="Arial Narrow" w:hAnsi="Arial Narrow" w:cs="Arial"/>
          <w:sz w:val="22"/>
          <w:szCs w:val="22"/>
        </w:rPr>
        <w:t>Vita 23/9/2018 - Gli appalti e la corruzione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b/>
          <w:bCs/>
          <w:color w:val="666666"/>
          <w:sz w:val="22"/>
          <w:szCs w:val="22"/>
          <w:bdr w:val="none" w:sz="0" w:space="0" w:color="auto" w:frame="1"/>
        </w:rPr>
        <w:br/>
      </w:r>
      <w:r w:rsidRPr="00D466B0">
        <w:rPr>
          <w:rFonts w:ascii="Arial Narrow" w:hAnsi="Arial Narrow" w:cs="Arial"/>
          <w:b/>
          <w:bCs/>
          <w:noProof/>
          <w:color w:val="2EA3F2"/>
          <w:sz w:val="22"/>
          <w:szCs w:val="22"/>
          <w:bdr w:val="none" w:sz="0" w:space="0" w:color="auto" w:frame="1"/>
        </w:rPr>
        <w:drawing>
          <wp:anchor distT="0" distB="0" distL="114300" distR="114300" simplePos="0" relativeHeight="251662336" behindDoc="0" locked="0" layoutInCell="1" allowOverlap="1">
            <wp:simplePos x="0" y="0"/>
            <wp:positionH relativeFrom="column">
              <wp:posOffset>3810</wp:posOffset>
            </wp:positionH>
            <wp:positionV relativeFrom="paragraph">
              <wp:posOffset>163195</wp:posOffset>
            </wp:positionV>
            <wp:extent cx="2858400" cy="2142000"/>
            <wp:effectExtent l="0" t="0" r="0" b="0"/>
            <wp:wrapSquare wrapText="bothSides"/>
            <wp:docPr id="6" name="Immagine 6" descr="http://www.co-blu.it/wp-content/uploads/2018/09/scalvini-300x225.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blu.it/wp-content/uploads/2018/09/scalvini-300x225.jpg">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58400" cy="21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66B0">
        <w:rPr>
          <w:rStyle w:val="Enfasigrassetto"/>
          <w:rFonts w:ascii="Arial Narrow" w:hAnsi="Arial Narrow" w:cs="Arial"/>
          <w:color w:val="666666"/>
          <w:sz w:val="22"/>
          <w:szCs w:val="22"/>
          <w:bdr w:val="none" w:sz="0" w:space="0" w:color="auto" w:frame="1"/>
        </w:rPr>
        <w:t xml:space="preserve">Felice </w:t>
      </w:r>
      <w:proofErr w:type="spellStart"/>
      <w:r w:rsidRPr="00D466B0">
        <w:rPr>
          <w:rStyle w:val="Enfasigrassetto"/>
          <w:rFonts w:ascii="Arial Narrow" w:hAnsi="Arial Narrow" w:cs="Arial"/>
          <w:color w:val="666666"/>
          <w:sz w:val="22"/>
          <w:szCs w:val="22"/>
          <w:bdr w:val="none" w:sz="0" w:space="0" w:color="auto" w:frame="1"/>
        </w:rPr>
        <w:t>Scalvini</w:t>
      </w:r>
      <w:proofErr w:type="spellEnd"/>
      <w:r w:rsidRPr="00D466B0">
        <w:rPr>
          <w:rStyle w:val="Enfasigrassetto"/>
          <w:rFonts w:ascii="Arial Narrow" w:hAnsi="Arial Narrow" w:cs="Arial"/>
          <w:color w:val="666666"/>
          <w:sz w:val="22"/>
          <w:szCs w:val="22"/>
          <w:bdr w:val="none" w:sz="0" w:space="0" w:color="auto" w:frame="1"/>
        </w:rPr>
        <w:t xml:space="preserve"> su Vita.it – 23/9/2018</w:t>
      </w:r>
      <w:r w:rsidRPr="00D466B0">
        <w:rPr>
          <w:rFonts w:ascii="Arial Narrow" w:hAnsi="Arial Narrow" w:cs="Arial"/>
          <w:color w:val="666666"/>
          <w:sz w:val="22"/>
          <w:szCs w:val="22"/>
        </w:rPr>
        <w:t>. </w:t>
      </w:r>
      <w:r w:rsidRPr="00D466B0">
        <w:rPr>
          <w:rStyle w:val="Enfasigrassetto"/>
          <w:rFonts w:ascii="Arial Narrow" w:hAnsi="Arial Narrow" w:cs="Arial"/>
          <w:color w:val="666666"/>
          <w:sz w:val="22"/>
          <w:szCs w:val="22"/>
          <w:bdr w:val="none" w:sz="0" w:space="0" w:color="auto" w:frame="1"/>
        </w:rPr>
        <w:t>– </w:t>
      </w:r>
      <w:hyperlink r:id="rId40" w:history="1">
        <w:r w:rsidRPr="00D466B0">
          <w:rPr>
            <w:rStyle w:val="Collegamentoipertestuale"/>
            <w:rFonts w:ascii="Arial Narrow" w:hAnsi="Arial Narrow" w:cs="Arial"/>
            <w:b/>
            <w:bCs/>
            <w:color w:val="2EA3F2"/>
            <w:sz w:val="22"/>
            <w:szCs w:val="22"/>
            <w:bdr w:val="none" w:sz="0" w:space="0" w:color="auto" w:frame="1"/>
          </w:rPr>
          <w:t>E se fossero gli appalti a favorire la corruzione?</w:t>
        </w:r>
      </w:hyperlink>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color w:val="666666"/>
          <w:sz w:val="22"/>
          <w:szCs w:val="22"/>
        </w:rPr>
        <w:t xml:space="preserve">Competere o collaborare? Appalti o accreditamenti? Coprogettazione o coprogrammazione? L’articolo 55 del nuovo Codice del Terzo settore ridisegna i rapporti fra ETS e Pubblica amministrazione, dando gambe per la prima volta al principio di sussidiarietà espresso in Costituzione. Felice </w:t>
      </w:r>
      <w:proofErr w:type="spellStart"/>
      <w:r w:rsidRPr="00D466B0">
        <w:rPr>
          <w:rFonts w:ascii="Arial Narrow" w:hAnsi="Arial Narrow" w:cs="Arial"/>
          <w:color w:val="666666"/>
          <w:sz w:val="22"/>
          <w:szCs w:val="22"/>
        </w:rPr>
        <w:t>Scalvini</w:t>
      </w:r>
      <w:proofErr w:type="spellEnd"/>
      <w:r w:rsidRPr="00D466B0">
        <w:rPr>
          <w:rFonts w:ascii="Arial Narrow" w:hAnsi="Arial Narrow" w:cs="Arial"/>
          <w:color w:val="666666"/>
          <w:sz w:val="22"/>
          <w:szCs w:val="22"/>
        </w:rPr>
        <w:t xml:space="preserve"> spiega perché siamo in un passaggio epocale, seppur fra resistenze e incomprensioni.</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0F09C7" w:rsidRDefault="000F09C7"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sz w:val="22"/>
          <w:szCs w:val="22"/>
        </w:rPr>
      </w:pPr>
      <w:r w:rsidRPr="000F09C7">
        <w:rPr>
          <w:rFonts w:ascii="Arial Narrow" w:hAnsi="Arial Narrow" w:cs="Arial"/>
          <w:sz w:val="22"/>
          <w:szCs w:val="22"/>
        </w:rPr>
        <w:t xml:space="preserve">Vita 17/9/2018 - </w:t>
      </w:r>
      <w:proofErr w:type="spellStart"/>
      <w:r w:rsidRPr="000F09C7">
        <w:rPr>
          <w:rFonts w:ascii="Arial Narrow" w:hAnsi="Arial Narrow" w:cs="Arial"/>
          <w:sz w:val="22"/>
          <w:szCs w:val="22"/>
        </w:rPr>
        <w:t>SecondoWelfare</w:t>
      </w:r>
      <w:proofErr w:type="spellEnd"/>
      <w:r w:rsidRPr="000F09C7">
        <w:rPr>
          <w:rFonts w:ascii="Arial Narrow" w:hAnsi="Arial Narrow" w:cs="Arial"/>
          <w:sz w:val="22"/>
          <w:szCs w:val="22"/>
        </w:rPr>
        <w:t xml:space="preserve"> 20/9/2018 - Se </w:t>
      </w:r>
      <w:proofErr w:type="spellStart"/>
      <w:r w:rsidRPr="000F09C7">
        <w:rPr>
          <w:rFonts w:ascii="Arial Narrow" w:hAnsi="Arial Narrow" w:cs="Arial"/>
          <w:sz w:val="22"/>
          <w:szCs w:val="22"/>
        </w:rPr>
        <w:t>Anac</w:t>
      </w:r>
      <w:proofErr w:type="spellEnd"/>
      <w:r w:rsidRPr="000F09C7">
        <w:rPr>
          <w:rFonts w:ascii="Arial Narrow" w:hAnsi="Arial Narrow" w:cs="Arial"/>
          <w:sz w:val="22"/>
          <w:szCs w:val="22"/>
        </w:rPr>
        <w:t xml:space="preserve"> e Consiglio di Stato non sanno cosa è la coprogettazione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b/>
          <w:bCs/>
          <w:noProof/>
          <w:color w:val="666666"/>
          <w:sz w:val="22"/>
          <w:szCs w:val="22"/>
          <w:bdr w:val="none" w:sz="0" w:space="0" w:color="auto" w:frame="1"/>
        </w:rPr>
        <w:lastRenderedPageBreak/>
        <w:drawing>
          <wp:inline distT="0" distB="0" distL="0" distR="0">
            <wp:extent cx="2857500" cy="2143125"/>
            <wp:effectExtent l="0" t="0" r="0" b="9525"/>
            <wp:docPr id="5" name="Immagine 5" descr="http://www.co-blu.it/wp-content/uploads/2018/09/secondowelfare-300x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blu.it/wp-content/uploads/2018/09/secondowelfare-300x225.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r w:rsidRPr="00D466B0">
        <w:rPr>
          <w:rStyle w:val="Enfasigrassetto"/>
          <w:rFonts w:ascii="Arial Narrow" w:hAnsi="Arial Narrow" w:cs="Arial"/>
          <w:color w:val="666666"/>
          <w:sz w:val="22"/>
          <w:szCs w:val="22"/>
          <w:bdr w:val="none" w:sz="0" w:space="0" w:color="auto" w:frame="1"/>
        </w:rPr>
        <w:t>Gianfranco Marocchi su</w:t>
      </w:r>
      <w:hyperlink r:id="rId42" w:history="1">
        <w:r w:rsidRPr="00D466B0">
          <w:rPr>
            <w:rStyle w:val="Collegamentoipertestuale"/>
            <w:rFonts w:ascii="Arial Narrow" w:hAnsi="Arial Narrow" w:cs="Arial"/>
            <w:b/>
            <w:bCs/>
            <w:color w:val="2EA3F2"/>
            <w:sz w:val="22"/>
            <w:szCs w:val="22"/>
            <w:bdr w:val="none" w:sz="0" w:space="0" w:color="auto" w:frame="1"/>
          </w:rPr>
          <w:t> Vita.it – 17/9/2018</w:t>
        </w:r>
      </w:hyperlink>
      <w:r w:rsidRPr="00D466B0">
        <w:rPr>
          <w:rStyle w:val="Enfasigrassetto"/>
          <w:rFonts w:ascii="Arial Narrow" w:hAnsi="Arial Narrow" w:cs="Arial"/>
          <w:color w:val="666666"/>
          <w:sz w:val="22"/>
          <w:szCs w:val="22"/>
          <w:bdr w:val="none" w:sz="0" w:space="0" w:color="auto" w:frame="1"/>
        </w:rPr>
        <w:t> / </w:t>
      </w:r>
      <w:proofErr w:type="spellStart"/>
      <w:r w:rsidRPr="00D466B0">
        <w:rPr>
          <w:rStyle w:val="Enfasigrassetto"/>
          <w:rFonts w:ascii="Arial Narrow" w:hAnsi="Arial Narrow" w:cs="Arial"/>
          <w:color w:val="666666"/>
          <w:sz w:val="22"/>
          <w:szCs w:val="22"/>
          <w:bdr w:val="none" w:sz="0" w:space="0" w:color="auto" w:frame="1"/>
        </w:rPr>
        <w:fldChar w:fldCharType="begin"/>
      </w:r>
      <w:r w:rsidRPr="00D466B0">
        <w:rPr>
          <w:rStyle w:val="Enfasigrassetto"/>
          <w:rFonts w:ascii="Arial Narrow" w:hAnsi="Arial Narrow" w:cs="Arial"/>
          <w:color w:val="666666"/>
          <w:sz w:val="22"/>
          <w:szCs w:val="22"/>
          <w:bdr w:val="none" w:sz="0" w:space="0" w:color="auto" w:frame="1"/>
        </w:rPr>
        <w:instrText xml:space="preserve"> HYPERLINK "http://secondowelfare.it/terzo-settore/coprogettazione-anac-e-consiglio-di-stato-rimescolano-le-carte.html" </w:instrText>
      </w:r>
      <w:r w:rsidRPr="00D466B0">
        <w:rPr>
          <w:rStyle w:val="Enfasigrassetto"/>
          <w:rFonts w:ascii="Arial Narrow" w:hAnsi="Arial Narrow" w:cs="Arial"/>
          <w:color w:val="666666"/>
          <w:sz w:val="22"/>
          <w:szCs w:val="22"/>
          <w:bdr w:val="none" w:sz="0" w:space="0" w:color="auto" w:frame="1"/>
        </w:rPr>
        <w:fldChar w:fldCharType="separate"/>
      </w:r>
      <w:r w:rsidRPr="00D466B0">
        <w:rPr>
          <w:rStyle w:val="Collegamentoipertestuale"/>
          <w:rFonts w:ascii="Arial Narrow" w:hAnsi="Arial Narrow" w:cs="Arial"/>
          <w:b/>
          <w:bCs/>
          <w:color w:val="2EA3F2"/>
          <w:sz w:val="22"/>
          <w:szCs w:val="22"/>
          <w:bdr w:val="none" w:sz="0" w:space="0" w:color="auto" w:frame="1"/>
        </w:rPr>
        <w:t>SecondoWelfare</w:t>
      </w:r>
      <w:proofErr w:type="spellEnd"/>
      <w:r w:rsidRPr="00D466B0">
        <w:rPr>
          <w:rStyle w:val="Collegamentoipertestuale"/>
          <w:rFonts w:ascii="Arial Narrow" w:hAnsi="Arial Narrow" w:cs="Arial"/>
          <w:b/>
          <w:bCs/>
          <w:color w:val="2EA3F2"/>
          <w:sz w:val="22"/>
          <w:szCs w:val="22"/>
          <w:bdr w:val="none" w:sz="0" w:space="0" w:color="auto" w:frame="1"/>
        </w:rPr>
        <w:t xml:space="preserve"> 20/9/2018 </w:t>
      </w:r>
      <w:r w:rsidRPr="00D466B0">
        <w:rPr>
          <w:rStyle w:val="Enfasigrassetto"/>
          <w:rFonts w:ascii="Arial Narrow" w:hAnsi="Arial Narrow" w:cs="Arial"/>
          <w:color w:val="666666"/>
          <w:sz w:val="22"/>
          <w:szCs w:val="22"/>
          <w:bdr w:val="none" w:sz="0" w:space="0" w:color="auto" w:frame="1"/>
        </w:rPr>
        <w:fldChar w:fldCharType="end"/>
      </w:r>
      <w:r w:rsidRPr="00D466B0">
        <w:rPr>
          <w:rStyle w:val="Enfasigrassetto"/>
          <w:rFonts w:ascii="Arial Narrow" w:hAnsi="Arial Narrow" w:cs="Arial"/>
          <w:color w:val="666666"/>
          <w:sz w:val="22"/>
          <w:szCs w:val="22"/>
          <w:bdr w:val="none" w:sz="0" w:space="0" w:color="auto" w:frame="1"/>
        </w:rPr>
        <w:t xml:space="preserve">– Se </w:t>
      </w:r>
      <w:proofErr w:type="spellStart"/>
      <w:r w:rsidRPr="00D466B0">
        <w:rPr>
          <w:rStyle w:val="Enfasigrassetto"/>
          <w:rFonts w:ascii="Arial Narrow" w:hAnsi="Arial Narrow" w:cs="Arial"/>
          <w:color w:val="666666"/>
          <w:sz w:val="22"/>
          <w:szCs w:val="22"/>
          <w:bdr w:val="none" w:sz="0" w:space="0" w:color="auto" w:frame="1"/>
        </w:rPr>
        <w:t>Anac</w:t>
      </w:r>
      <w:proofErr w:type="spellEnd"/>
      <w:r w:rsidRPr="00D466B0">
        <w:rPr>
          <w:rStyle w:val="Enfasigrassetto"/>
          <w:rFonts w:ascii="Arial Narrow" w:hAnsi="Arial Narrow" w:cs="Arial"/>
          <w:color w:val="666666"/>
          <w:sz w:val="22"/>
          <w:szCs w:val="22"/>
          <w:bdr w:val="none" w:sz="0" w:space="0" w:color="auto" w:frame="1"/>
        </w:rPr>
        <w:t xml:space="preserve"> e Consiglio di Stato non sanno cos’è la coprogettazione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color w:val="666666"/>
          <w:sz w:val="22"/>
          <w:szCs w:val="22"/>
        </w:rPr>
        <w:t>Due articoli, pubblicati rispettivamente su Vita e Secondo Welfare, in cui Gianfranco Marocchi riassume i termini della questione, evidenziando le problematicità, ma anche gli spazi operativi ancora aperti.</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sz w:val="22"/>
          <w:szCs w:val="22"/>
        </w:rPr>
      </w:pPr>
      <w:r w:rsidRPr="00D466B0">
        <w:rPr>
          <w:rFonts w:ascii="Arial Narrow" w:hAnsi="Arial Narrow" w:cs="Arial"/>
          <w:sz w:val="22"/>
          <w:szCs w:val="22"/>
        </w:rPr>
        <w:t>Forum Terzo Settore 5/10/2018 - La collaborazione tra Enti locali e Terzo settore rischia uno stop</w:t>
      </w:r>
    </w:p>
    <w:p w:rsidR="00D466B0" w:rsidRPr="00D466B0" w:rsidRDefault="00D466B0" w:rsidP="00D466B0">
      <w:pPr>
        <w:pStyle w:val="NormaleWeb"/>
        <w:spacing w:before="0" w:beforeAutospacing="0" w:after="0" w:afterAutospacing="0"/>
        <w:textAlignment w:val="baseline"/>
        <w:rPr>
          <w:rFonts w:ascii="Arial Narrow" w:hAnsi="Arial Narrow" w:cs="Arial"/>
          <w:sz w:val="22"/>
          <w:szCs w:val="22"/>
        </w:rPr>
      </w:pPr>
      <w:r w:rsidRPr="00D466B0">
        <w:rPr>
          <w:rFonts w:ascii="Arial Narrow" w:hAnsi="Arial Narrow" w:cs="Arial"/>
          <w:b/>
          <w:bCs/>
          <w:noProof/>
          <w:color w:val="2EA3F2"/>
          <w:sz w:val="22"/>
          <w:szCs w:val="22"/>
          <w:bdr w:val="none" w:sz="0" w:space="0" w:color="auto" w:frame="1"/>
        </w:rPr>
        <w:drawing>
          <wp:anchor distT="0" distB="0" distL="114300" distR="114300" simplePos="0" relativeHeight="251663360" behindDoc="0" locked="0" layoutInCell="1" allowOverlap="1">
            <wp:simplePos x="0" y="0"/>
            <wp:positionH relativeFrom="column">
              <wp:posOffset>3810</wp:posOffset>
            </wp:positionH>
            <wp:positionV relativeFrom="paragraph">
              <wp:posOffset>4445</wp:posOffset>
            </wp:positionV>
            <wp:extent cx="2858400" cy="2430000"/>
            <wp:effectExtent l="0" t="0" r="0" b="8890"/>
            <wp:wrapSquare wrapText="bothSides"/>
            <wp:docPr id="4" name="Immagine 4" descr="http://www.co-blu.it/wp-content/uploads/2018/10/forum-300x255.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blu.it/wp-content/uploads/2018/10/forum-300x255.jp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858400" cy="243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66B0">
        <w:rPr>
          <w:rStyle w:val="Enfasigrassetto"/>
          <w:rFonts w:ascii="Arial Narrow" w:hAnsi="Arial Narrow" w:cs="Arial"/>
          <w:sz w:val="22"/>
          <w:szCs w:val="22"/>
          <w:bdr w:val="none" w:sz="0" w:space="0" w:color="auto" w:frame="1"/>
        </w:rPr>
        <w:t>Forum Nazionale del Terzo settore – </w:t>
      </w:r>
      <w:hyperlink r:id="rId45" w:history="1">
        <w:r w:rsidRPr="00D466B0">
          <w:rPr>
            <w:rStyle w:val="Collegamentoipertestuale"/>
            <w:rFonts w:ascii="Arial Narrow" w:hAnsi="Arial Narrow" w:cs="Arial"/>
            <w:b/>
            <w:bCs/>
            <w:color w:val="2EA3F2"/>
            <w:sz w:val="22"/>
            <w:szCs w:val="22"/>
            <w:bdr w:val="none" w:sz="0" w:space="0" w:color="auto" w:frame="1"/>
          </w:rPr>
          <w:t>Comunicato stampa del 5/10/2018</w:t>
        </w:r>
      </w:hyperlink>
    </w:p>
    <w:p w:rsidR="00D466B0" w:rsidRPr="00D466B0" w:rsidRDefault="00D466B0" w:rsidP="00D466B0">
      <w:pPr>
        <w:pStyle w:val="NormaleWeb"/>
        <w:spacing w:before="0" w:beforeAutospacing="0" w:after="0" w:afterAutospacing="0"/>
        <w:textAlignment w:val="baseline"/>
        <w:rPr>
          <w:rFonts w:ascii="Arial Narrow" w:hAnsi="Arial Narrow" w:cs="Arial"/>
          <w:sz w:val="22"/>
          <w:szCs w:val="22"/>
        </w:rPr>
      </w:pPr>
      <w:r w:rsidRPr="00D466B0">
        <w:rPr>
          <w:rFonts w:ascii="Arial Narrow" w:hAnsi="Arial Narrow" w:cs="Arial"/>
          <w:sz w:val="22"/>
          <w:szCs w:val="22"/>
        </w:rPr>
        <w:t>Chiara presa di posizione del Forum del Terzo settore, in difesa delle “tante esperienze di co-programmazione e co-progettazione che Comuni e Regioni hanno messo in piedi in questi anni, strumenti che il nuovo Codice del Terzo Settore ha ora rafforzato ed esteso”. Il forum, evidenziando i rischi connessi al parere del Consiglio di Stato, riafferma il valore delle “prassi collaborative già in atto da molti anni tra le istituzioni pubbliche l’associazionismo, il volontariato, la cooperazione sociale,” evidenziando come tale collaborazione abbia prodotto “risultati importanti in termini di coesione sociale e qualità delle azioni”. Si auspica quindi che venga intrapreso un “lavoro comune con tutti gli interlocutori istituzionali per dotarci di un impianto di norme, strumenti e procedure, solido e coerente con le direttive europee e nazionali, ma capace di valorizzare il patrimonio di partecipazione civile del terzo settore.” Il comunicato è stato ripreso, oltre che dai media di settore (</w:t>
      </w:r>
      <w:hyperlink r:id="rId46" w:history="1">
        <w:r w:rsidRPr="00D466B0">
          <w:rPr>
            <w:rStyle w:val="Collegamentoipertestuale"/>
            <w:rFonts w:ascii="Arial Narrow" w:hAnsi="Arial Narrow" w:cs="Arial"/>
            <w:color w:val="2EA3F2"/>
            <w:sz w:val="22"/>
            <w:szCs w:val="22"/>
            <w:bdr w:val="none" w:sz="0" w:space="0" w:color="auto" w:frame="1"/>
          </w:rPr>
          <w:t>Vita</w:t>
        </w:r>
      </w:hyperlink>
      <w:r w:rsidRPr="00D466B0">
        <w:rPr>
          <w:rFonts w:ascii="Arial Narrow" w:hAnsi="Arial Narrow" w:cs="Arial"/>
          <w:sz w:val="22"/>
          <w:szCs w:val="22"/>
        </w:rPr>
        <w:t> – </w:t>
      </w:r>
      <w:hyperlink r:id="rId47" w:history="1">
        <w:r w:rsidRPr="00D466B0">
          <w:rPr>
            <w:rStyle w:val="Collegamentoipertestuale"/>
            <w:rFonts w:ascii="Arial Narrow" w:hAnsi="Arial Narrow" w:cs="Arial"/>
            <w:color w:val="2EA3F2"/>
            <w:sz w:val="22"/>
            <w:szCs w:val="22"/>
            <w:bdr w:val="none" w:sz="0" w:space="0" w:color="auto" w:frame="1"/>
          </w:rPr>
          <w:t>Volontariato oggi</w:t>
        </w:r>
      </w:hyperlink>
      <w:r w:rsidRPr="00D466B0">
        <w:rPr>
          <w:rFonts w:ascii="Arial Narrow" w:hAnsi="Arial Narrow" w:cs="Arial"/>
          <w:sz w:val="22"/>
          <w:szCs w:val="22"/>
        </w:rPr>
        <w:t>), anche da </w:t>
      </w:r>
      <w:hyperlink r:id="rId48" w:history="1">
        <w:r w:rsidRPr="00D466B0">
          <w:rPr>
            <w:rStyle w:val="Collegamentoipertestuale"/>
            <w:rFonts w:ascii="Arial Narrow" w:hAnsi="Arial Narrow" w:cs="Arial"/>
            <w:color w:val="2EA3F2"/>
            <w:sz w:val="22"/>
            <w:szCs w:val="22"/>
            <w:bdr w:val="none" w:sz="0" w:space="0" w:color="auto" w:frame="1"/>
          </w:rPr>
          <w:t>Regioni.it,</w:t>
        </w:r>
      </w:hyperlink>
      <w:r w:rsidRPr="00D466B0">
        <w:rPr>
          <w:rFonts w:ascii="Arial Narrow" w:hAnsi="Arial Narrow" w:cs="Arial"/>
          <w:sz w:val="22"/>
          <w:szCs w:val="22"/>
        </w:rPr>
        <w:t xml:space="preserve"> cosa di particolare </w:t>
      </w:r>
      <w:proofErr w:type="spellStart"/>
      <w:r w:rsidRPr="00D466B0">
        <w:rPr>
          <w:rFonts w:ascii="Arial Narrow" w:hAnsi="Arial Narrow" w:cs="Arial"/>
          <w:sz w:val="22"/>
          <w:szCs w:val="22"/>
        </w:rPr>
        <w:t>rillievo</w:t>
      </w:r>
      <w:proofErr w:type="spellEnd"/>
      <w:r w:rsidRPr="00D466B0">
        <w:rPr>
          <w:rFonts w:ascii="Arial Narrow" w:hAnsi="Arial Narrow" w:cs="Arial"/>
          <w:sz w:val="22"/>
          <w:szCs w:val="22"/>
        </w:rPr>
        <w:t xml:space="preserve"> se si considera che la Conferenza delle Regioni potrebbe presto affrontare l’argomento. Tra le organizzazioni di Terzo settore, si registra la </w:t>
      </w:r>
      <w:hyperlink r:id="rId49" w:history="1">
        <w:r w:rsidRPr="00D466B0">
          <w:rPr>
            <w:rStyle w:val="Collegamentoipertestuale"/>
            <w:rFonts w:ascii="Arial Narrow" w:hAnsi="Arial Narrow" w:cs="Arial"/>
            <w:color w:val="2EA3F2"/>
            <w:sz w:val="22"/>
            <w:szCs w:val="22"/>
            <w:bdr w:val="none" w:sz="0" w:space="0" w:color="auto" w:frame="1"/>
          </w:rPr>
          <w:t>presa di posizione, in piena sintonia con il Forum, del Consorzio Nazionale Idee in Rete</w:t>
        </w:r>
      </w:hyperlink>
      <w:r w:rsidRPr="00D466B0">
        <w:rPr>
          <w:rFonts w:ascii="Arial Narrow" w:hAnsi="Arial Narrow" w:cs="Arial"/>
          <w:sz w:val="22"/>
          <w:szCs w:val="22"/>
        </w:rPr>
        <w:t>.</w:t>
      </w: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D466B0" w:rsidRDefault="00D466B0" w:rsidP="00D466B0">
      <w:pPr>
        <w:pStyle w:val="Titolo5"/>
        <w:spacing w:before="0" w:beforeAutospacing="0" w:after="0" w:afterAutospacing="0" w:line="240" w:lineRule="atLeast"/>
        <w:textAlignment w:val="baseline"/>
        <w:rPr>
          <w:rFonts w:ascii="Arial Narrow" w:hAnsi="Arial Narrow" w:cs="Arial"/>
          <w:color w:val="666666"/>
          <w:sz w:val="22"/>
          <w:szCs w:val="22"/>
        </w:rPr>
      </w:pPr>
    </w:p>
    <w:p w:rsidR="00D466B0" w:rsidRPr="000F09C7" w:rsidRDefault="00D466B0" w:rsidP="00D466B0">
      <w:pPr>
        <w:pStyle w:val="Titolo5"/>
        <w:spacing w:before="0" w:beforeAutospacing="0" w:after="0" w:afterAutospacing="0" w:line="240" w:lineRule="atLeast"/>
        <w:textAlignment w:val="baseline"/>
        <w:rPr>
          <w:rFonts w:ascii="Arial Narrow" w:hAnsi="Arial Narrow" w:cs="Arial"/>
          <w:sz w:val="22"/>
          <w:szCs w:val="22"/>
        </w:rPr>
      </w:pPr>
      <w:r w:rsidRPr="000F09C7">
        <w:rPr>
          <w:rFonts w:ascii="Arial Narrow" w:hAnsi="Arial Narrow" w:cs="Arial"/>
          <w:sz w:val="22"/>
          <w:szCs w:val="22"/>
        </w:rPr>
        <w:t>La Voce - 28/12/2018 - Due codici per il terzo settore</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b/>
          <w:bCs/>
          <w:noProof/>
          <w:color w:val="2EA3F2"/>
          <w:sz w:val="22"/>
          <w:szCs w:val="22"/>
          <w:bdr w:val="none" w:sz="0" w:space="0" w:color="auto" w:frame="1"/>
        </w:rPr>
        <w:lastRenderedPageBreak/>
        <w:drawing>
          <wp:inline distT="0" distB="0" distL="0" distR="0">
            <wp:extent cx="2857500" cy="2428875"/>
            <wp:effectExtent l="0" t="0" r="0" b="9525"/>
            <wp:docPr id="3" name="Immagine 3" descr="http://www.co-blu.it/wp-content/uploads/2018/12/la_voce-300x255.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blu.it/wp-content/uploads/2018/12/la_voce-300x255.jp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857500" cy="2428875"/>
                    </a:xfrm>
                    <a:prstGeom prst="rect">
                      <a:avLst/>
                    </a:prstGeom>
                    <a:noFill/>
                    <a:ln>
                      <a:noFill/>
                    </a:ln>
                  </pic:spPr>
                </pic:pic>
              </a:graphicData>
            </a:graphic>
          </wp:inline>
        </w:drawing>
      </w:r>
      <w:r w:rsidRPr="00D466B0">
        <w:rPr>
          <w:rStyle w:val="Enfasigrassetto"/>
          <w:rFonts w:ascii="Arial Narrow" w:hAnsi="Arial Narrow" w:cs="Arial"/>
          <w:color w:val="666666"/>
          <w:sz w:val="22"/>
          <w:szCs w:val="22"/>
          <w:bdr w:val="none" w:sz="0" w:space="0" w:color="auto" w:frame="1"/>
        </w:rPr>
        <w:t>La Voce – </w:t>
      </w:r>
      <w:hyperlink r:id="rId52" w:history="1">
        <w:r w:rsidRPr="00D466B0">
          <w:rPr>
            <w:rStyle w:val="Collegamentoipertestuale"/>
            <w:rFonts w:ascii="Arial Narrow" w:hAnsi="Arial Narrow" w:cs="Arial"/>
            <w:b/>
            <w:bCs/>
            <w:color w:val="2EA3F2"/>
            <w:sz w:val="22"/>
            <w:szCs w:val="22"/>
            <w:bdr w:val="none" w:sz="0" w:space="0" w:color="auto" w:frame="1"/>
          </w:rPr>
          <w:t>Due codici per il terzo settore</w:t>
        </w:r>
      </w:hyperlink>
      <w:r w:rsidRPr="00D466B0">
        <w:rPr>
          <w:rStyle w:val="Enfasigrassetto"/>
          <w:rFonts w:ascii="Arial Narrow" w:hAnsi="Arial Narrow" w:cs="Arial"/>
          <w:color w:val="666666"/>
          <w:sz w:val="22"/>
          <w:szCs w:val="22"/>
          <w:bdr w:val="none" w:sz="0" w:space="0" w:color="auto" w:frame="1"/>
        </w:rPr>
        <w:t> – Vitalba Azzolini</w:t>
      </w:r>
    </w:p>
    <w:p w:rsidR="00D466B0" w:rsidRPr="00D466B0" w:rsidRDefault="00D466B0" w:rsidP="00D466B0">
      <w:pPr>
        <w:pStyle w:val="NormaleWeb"/>
        <w:spacing w:before="0" w:beforeAutospacing="0" w:after="0" w:afterAutospacing="0"/>
        <w:textAlignment w:val="baseline"/>
        <w:rPr>
          <w:rFonts w:ascii="Arial Narrow" w:hAnsi="Arial Narrow" w:cs="Arial"/>
          <w:color w:val="666666"/>
          <w:sz w:val="22"/>
          <w:szCs w:val="22"/>
        </w:rPr>
      </w:pPr>
      <w:r w:rsidRPr="00D466B0">
        <w:rPr>
          <w:rFonts w:ascii="Arial Narrow" w:hAnsi="Arial Narrow" w:cs="Arial"/>
          <w:color w:val="666666"/>
          <w:sz w:val="22"/>
          <w:szCs w:val="22"/>
        </w:rPr>
        <w:t xml:space="preserve">L’articolo, dopo avere ricapitolato i termini della questione, evidenzia come parrebbe inappropriato affidare alle linee guida dell’ANAC il compito di equilibrare i principi di solidarietà e concorrenza: non è questione dal soft law, ma scelta di cui investire il Parlamento: “Dettando criteri di collegamento tra la disciplina del Codice degli appalti e quella del Codice del terzo settore, </w:t>
      </w:r>
      <w:proofErr w:type="spellStart"/>
      <w:r w:rsidRPr="00D466B0">
        <w:rPr>
          <w:rFonts w:ascii="Arial Narrow" w:hAnsi="Arial Narrow" w:cs="Arial"/>
          <w:color w:val="666666"/>
          <w:sz w:val="22"/>
          <w:szCs w:val="22"/>
        </w:rPr>
        <w:t>l’Anac</w:t>
      </w:r>
      <w:proofErr w:type="spellEnd"/>
      <w:r w:rsidRPr="00D466B0">
        <w:rPr>
          <w:rFonts w:ascii="Arial Narrow" w:hAnsi="Arial Narrow" w:cs="Arial"/>
          <w:color w:val="666666"/>
          <w:sz w:val="22"/>
          <w:szCs w:val="22"/>
        </w:rPr>
        <w:t xml:space="preserve"> svolgerà un ruolo di supplenza del legislatore delegato che ha omesso di definirli. Ma le linee guida che l’Autorità dovrà aggiornare sono espressamente preordinate solo a “fornire indicazioni operative”. Ci si chiede, pertanto, se sia opportuno che il coordinamento fra norme di rango primario avvenga mediante un atto di </w:t>
      </w:r>
      <w:r w:rsidRPr="00D466B0">
        <w:rPr>
          <w:rStyle w:val="Enfasicorsivo"/>
          <w:rFonts w:ascii="Arial Narrow" w:hAnsi="Arial Narrow" w:cs="Arial"/>
          <w:color w:val="666666"/>
          <w:sz w:val="22"/>
          <w:szCs w:val="22"/>
          <w:bdr w:val="none" w:sz="0" w:space="0" w:color="auto" w:frame="1"/>
        </w:rPr>
        <w:t>soft law</w:t>
      </w:r>
      <w:r w:rsidRPr="00D466B0">
        <w:rPr>
          <w:rFonts w:ascii="Arial Narrow" w:hAnsi="Arial Narrow" w:cs="Arial"/>
          <w:color w:val="666666"/>
          <w:sz w:val="22"/>
          <w:szCs w:val="22"/>
        </w:rPr>
        <w:t>. Data la rilevanza degli interessi coinvolti nel contemperamento tra i principi di solidarietà e di concorrenza, un nuovo intervento del legislatore sarebbe forse più idoneo a garantire la certezza del diritto.”</w:t>
      </w:r>
    </w:p>
    <w:p w:rsidR="00D466B0" w:rsidRPr="00D466B0" w:rsidRDefault="00D466B0" w:rsidP="00D466B0">
      <w:pPr>
        <w:pStyle w:val="Titolo2"/>
        <w:spacing w:before="0" w:beforeAutospacing="0" w:after="0" w:afterAutospacing="0" w:line="240" w:lineRule="atLeast"/>
        <w:textAlignment w:val="baseline"/>
        <w:rPr>
          <w:rFonts w:ascii="Arial Narrow" w:hAnsi="Arial Narrow" w:cs="Arial"/>
          <w:b w:val="0"/>
          <w:bCs w:val="0"/>
          <w:color w:val="333333"/>
          <w:sz w:val="22"/>
          <w:szCs w:val="22"/>
        </w:rPr>
      </w:pPr>
    </w:p>
    <w:p w:rsidR="00D466B0" w:rsidRDefault="00D466B0" w:rsidP="00D466B0">
      <w:pPr>
        <w:pStyle w:val="Titolo2"/>
        <w:spacing w:before="0" w:beforeAutospacing="0" w:after="0" w:afterAutospacing="0" w:line="240" w:lineRule="atLeast"/>
        <w:textAlignment w:val="baseline"/>
        <w:rPr>
          <w:rFonts w:ascii="Arial Narrow" w:hAnsi="Arial Narrow" w:cs="Arial"/>
          <w:b w:val="0"/>
          <w:bCs w:val="0"/>
          <w:color w:val="333333"/>
          <w:sz w:val="22"/>
          <w:szCs w:val="22"/>
        </w:rPr>
      </w:pPr>
    </w:p>
    <w:p w:rsidR="000F09C7" w:rsidRPr="00D466B0" w:rsidRDefault="000F09C7" w:rsidP="00D466B0">
      <w:pPr>
        <w:pStyle w:val="Titolo2"/>
        <w:spacing w:before="0" w:beforeAutospacing="0" w:after="0" w:afterAutospacing="0" w:line="240" w:lineRule="atLeast"/>
        <w:textAlignment w:val="baseline"/>
        <w:rPr>
          <w:rFonts w:ascii="Arial Narrow" w:hAnsi="Arial Narrow" w:cs="Arial"/>
          <w:b w:val="0"/>
          <w:bCs w:val="0"/>
          <w:color w:val="333333"/>
          <w:sz w:val="22"/>
          <w:szCs w:val="22"/>
        </w:rPr>
      </w:pPr>
    </w:p>
    <w:p w:rsidR="00D466B0" w:rsidRPr="000F09C7" w:rsidRDefault="00D466B0" w:rsidP="000F09C7">
      <w:pPr>
        <w:pStyle w:val="Titolo2"/>
        <w:pBdr>
          <w:top w:val="single" w:sz="4" w:space="1" w:color="auto"/>
          <w:left w:val="single" w:sz="4" w:space="4" w:color="auto"/>
          <w:bottom w:val="single" w:sz="4" w:space="1" w:color="auto"/>
          <w:right w:val="single" w:sz="4" w:space="4" w:color="auto"/>
        </w:pBdr>
        <w:spacing w:before="0" w:beforeAutospacing="0" w:after="0" w:afterAutospacing="0" w:line="240" w:lineRule="atLeast"/>
        <w:textAlignment w:val="baseline"/>
        <w:rPr>
          <w:rFonts w:ascii="Arial Narrow" w:hAnsi="Arial Narrow" w:cs="Arial"/>
          <w:bCs w:val="0"/>
          <w:color w:val="333333"/>
          <w:sz w:val="40"/>
          <w:szCs w:val="22"/>
        </w:rPr>
      </w:pPr>
      <w:r w:rsidRPr="000F09C7">
        <w:rPr>
          <w:rFonts w:ascii="Arial Narrow" w:hAnsi="Arial Narrow" w:cs="Arial"/>
          <w:bCs w:val="0"/>
          <w:color w:val="333333"/>
          <w:sz w:val="40"/>
          <w:szCs w:val="22"/>
        </w:rPr>
        <w:t>Documenti</w:t>
      </w:r>
    </w:p>
    <w:p w:rsidR="000F09C7" w:rsidRDefault="000F09C7" w:rsidP="00D466B0">
      <w:pPr>
        <w:pStyle w:val="NormaleWeb"/>
        <w:spacing w:before="0" w:beforeAutospacing="0" w:after="0" w:afterAutospacing="0"/>
        <w:textAlignment w:val="baseline"/>
        <w:rPr>
          <w:rStyle w:val="Enfasicorsivo"/>
          <w:rFonts w:ascii="Arial Narrow" w:hAnsi="Arial Narrow" w:cs="Arial"/>
          <w:color w:val="666666"/>
          <w:sz w:val="22"/>
          <w:szCs w:val="22"/>
          <w:bdr w:val="none" w:sz="0" w:space="0" w:color="auto" w:frame="1"/>
        </w:rPr>
      </w:pPr>
    </w:p>
    <w:p w:rsidR="00D466B0" w:rsidRPr="00D466B0" w:rsidRDefault="00D466B0" w:rsidP="000F09C7">
      <w:pPr>
        <w:pStyle w:val="NormaleWeb"/>
        <w:numPr>
          <w:ilvl w:val="0"/>
          <w:numId w:val="2"/>
        </w:numPr>
        <w:spacing w:before="0" w:beforeAutospacing="0" w:after="0" w:afterAutospacing="0"/>
        <w:ind w:left="360"/>
        <w:textAlignment w:val="baseline"/>
        <w:rPr>
          <w:rFonts w:ascii="Arial Narrow" w:hAnsi="Arial Narrow" w:cs="Arial"/>
          <w:color w:val="666666"/>
          <w:sz w:val="22"/>
          <w:szCs w:val="22"/>
        </w:rPr>
      </w:pPr>
      <w:r w:rsidRPr="00D466B0">
        <w:rPr>
          <w:rStyle w:val="Enfasicorsivo"/>
          <w:rFonts w:ascii="Arial Narrow" w:hAnsi="Arial Narrow" w:cs="Arial"/>
          <w:color w:val="666666"/>
          <w:sz w:val="22"/>
          <w:szCs w:val="22"/>
          <w:bdr w:val="none" w:sz="0" w:space="0" w:color="auto" w:frame="1"/>
        </w:rPr>
        <w:t>Welforum6 luglio 2018</w:t>
      </w:r>
      <w:r w:rsidRPr="00D466B0">
        <w:rPr>
          <w:rFonts w:ascii="Arial Narrow" w:hAnsi="Arial Narrow" w:cs="Arial"/>
          <w:color w:val="666666"/>
          <w:sz w:val="22"/>
          <w:szCs w:val="22"/>
        </w:rPr>
        <w:t> – </w:t>
      </w:r>
      <w:hyperlink r:id="rId53" w:tgtFrame="_blank" w:tooltip="Richiesta di parere al Consiglio di Stato – formato pdf (139 Kb)" w:history="1">
        <w:r w:rsidRPr="00D466B0">
          <w:rPr>
            <w:rStyle w:val="Collegamentoipertestuale"/>
            <w:rFonts w:ascii="Arial Narrow" w:hAnsi="Arial Narrow" w:cs="Arial"/>
            <w:color w:val="2EA3F2"/>
            <w:sz w:val="22"/>
            <w:szCs w:val="22"/>
            <w:bdr w:val="none" w:sz="0" w:space="0" w:color="auto" w:frame="1"/>
          </w:rPr>
          <w:t>Richiesta di parere al Consiglio di Stato – formato pdf (139 Kb)</w:t>
        </w:r>
      </w:hyperlink>
      <w:r w:rsidRPr="00D466B0">
        <w:rPr>
          <w:rFonts w:ascii="Arial Narrow" w:hAnsi="Arial Narrow" w:cs="Arial"/>
          <w:color w:val="666666"/>
          <w:sz w:val="22"/>
          <w:szCs w:val="22"/>
        </w:rPr>
        <w:br/>
        <w:t>allegati: </w:t>
      </w:r>
      <w:hyperlink r:id="rId54" w:tgtFrame="_blank" w:tooltip="Nota ANCI – formato pdf (184 Kb)" w:history="1">
        <w:r w:rsidRPr="00D466B0">
          <w:rPr>
            <w:rStyle w:val="Collegamentoipertestuale"/>
            <w:rFonts w:ascii="Arial Narrow" w:hAnsi="Arial Narrow" w:cs="Arial"/>
            <w:color w:val="2EA3F2"/>
            <w:sz w:val="22"/>
            <w:szCs w:val="22"/>
            <w:bdr w:val="none" w:sz="0" w:space="0" w:color="auto" w:frame="1"/>
          </w:rPr>
          <w:t>Nota ANCI – formato pdf (184 Kb)</w:t>
        </w:r>
      </w:hyperlink>
      <w:r w:rsidRPr="00D466B0">
        <w:rPr>
          <w:rFonts w:ascii="Arial Narrow" w:hAnsi="Arial Narrow" w:cs="Arial"/>
          <w:color w:val="666666"/>
          <w:sz w:val="22"/>
          <w:szCs w:val="22"/>
        </w:rPr>
        <w:br/>
      </w:r>
      <w:hyperlink r:id="rId55" w:tgtFrame="_blank" w:tooltip="Linee guida Regione Lazio – formato pdf (479 Kb)" w:history="1">
        <w:r w:rsidRPr="00D466B0">
          <w:rPr>
            <w:rStyle w:val="Collegamentoipertestuale"/>
            <w:rFonts w:ascii="Arial Narrow" w:hAnsi="Arial Narrow" w:cs="Arial"/>
            <w:color w:val="2EA3F2"/>
            <w:sz w:val="22"/>
            <w:szCs w:val="22"/>
            <w:bdr w:val="none" w:sz="0" w:space="0" w:color="auto" w:frame="1"/>
          </w:rPr>
          <w:t>Linee guida Regione Lazio – formato pdf (479 Kb)</w:t>
        </w:r>
      </w:hyperlink>
      <w:r w:rsidRPr="00D466B0">
        <w:rPr>
          <w:rFonts w:ascii="Arial Narrow" w:hAnsi="Arial Narrow" w:cs="Arial"/>
          <w:color w:val="666666"/>
          <w:sz w:val="22"/>
          <w:szCs w:val="22"/>
        </w:rPr>
        <w:br/>
      </w:r>
      <w:hyperlink r:id="rId56" w:tgtFrame="_blank" w:tooltip="Nota del Ministero del Lavoro – formato pdf (141 Kb)" w:history="1">
        <w:r w:rsidRPr="00D466B0">
          <w:rPr>
            <w:rStyle w:val="Collegamentoipertestuale"/>
            <w:rFonts w:ascii="Arial Narrow" w:hAnsi="Arial Narrow" w:cs="Arial"/>
            <w:color w:val="2EA3F2"/>
            <w:sz w:val="22"/>
            <w:szCs w:val="22"/>
            <w:bdr w:val="none" w:sz="0" w:space="0" w:color="auto" w:frame="1"/>
          </w:rPr>
          <w:t>Nota del Ministero del Lavoro – formato pdf (141 Kb)</w:t>
        </w:r>
      </w:hyperlink>
    </w:p>
    <w:p w:rsidR="00D466B0" w:rsidRPr="00D466B0" w:rsidRDefault="00D466B0" w:rsidP="000F09C7">
      <w:pPr>
        <w:pStyle w:val="NormaleWeb"/>
        <w:numPr>
          <w:ilvl w:val="0"/>
          <w:numId w:val="2"/>
        </w:numPr>
        <w:spacing w:before="0" w:beforeAutospacing="0" w:after="0" w:afterAutospacing="0"/>
        <w:ind w:left="360"/>
        <w:textAlignment w:val="baseline"/>
        <w:rPr>
          <w:rFonts w:ascii="Arial Narrow" w:hAnsi="Arial Narrow" w:cs="Arial"/>
          <w:color w:val="666666"/>
          <w:sz w:val="22"/>
          <w:szCs w:val="22"/>
        </w:rPr>
      </w:pPr>
      <w:r w:rsidRPr="00D466B0">
        <w:rPr>
          <w:rStyle w:val="Enfasicorsivo"/>
          <w:rFonts w:ascii="Arial Narrow" w:hAnsi="Arial Narrow" w:cs="Arial"/>
          <w:color w:val="666666"/>
          <w:sz w:val="22"/>
          <w:szCs w:val="22"/>
          <w:bdr w:val="none" w:sz="0" w:space="0" w:color="auto" w:frame="1"/>
        </w:rPr>
        <w:t>26 luglio 2018</w:t>
      </w:r>
      <w:r w:rsidRPr="00D466B0">
        <w:rPr>
          <w:rFonts w:ascii="Arial Narrow" w:hAnsi="Arial Narrow" w:cs="Arial"/>
          <w:color w:val="666666"/>
          <w:sz w:val="22"/>
          <w:szCs w:val="22"/>
        </w:rPr>
        <w:t> – </w:t>
      </w:r>
      <w:hyperlink r:id="rId57" w:history="1">
        <w:r w:rsidRPr="00D466B0">
          <w:rPr>
            <w:rStyle w:val="Collegamentoipertestuale"/>
            <w:rFonts w:ascii="Arial Narrow" w:hAnsi="Arial Narrow" w:cs="Arial"/>
            <w:color w:val="2EA3F2"/>
            <w:sz w:val="22"/>
            <w:szCs w:val="22"/>
            <w:bdr w:val="none" w:sz="0" w:space="0" w:color="auto" w:frame="1"/>
          </w:rPr>
          <w:t>Parere del Consiglio di Stato</w:t>
        </w:r>
      </w:hyperlink>
    </w:p>
    <w:p w:rsidR="00D466B0" w:rsidRPr="00D466B0" w:rsidRDefault="00D466B0" w:rsidP="000F09C7">
      <w:pPr>
        <w:pStyle w:val="NormaleWeb"/>
        <w:numPr>
          <w:ilvl w:val="0"/>
          <w:numId w:val="2"/>
        </w:numPr>
        <w:spacing w:before="0" w:beforeAutospacing="0" w:after="0" w:afterAutospacing="0"/>
        <w:ind w:left="360"/>
        <w:textAlignment w:val="baseline"/>
        <w:rPr>
          <w:rFonts w:ascii="Arial Narrow" w:hAnsi="Arial Narrow" w:cs="Arial"/>
          <w:color w:val="666666"/>
          <w:sz w:val="22"/>
          <w:szCs w:val="22"/>
        </w:rPr>
      </w:pPr>
      <w:r w:rsidRPr="00D466B0">
        <w:rPr>
          <w:rFonts w:ascii="Arial Narrow" w:hAnsi="Arial Narrow" w:cs="Arial"/>
          <w:color w:val="666666"/>
          <w:sz w:val="22"/>
          <w:szCs w:val="22"/>
        </w:rPr>
        <w:t>21 novembre 2018 – </w:t>
      </w:r>
      <w:hyperlink r:id="rId58" w:history="1">
        <w:r w:rsidRPr="00D466B0">
          <w:rPr>
            <w:rStyle w:val="Collegamentoipertestuale"/>
            <w:rFonts w:ascii="Arial Narrow" w:hAnsi="Arial Narrow" w:cs="Arial"/>
            <w:color w:val="2EA3F2"/>
            <w:sz w:val="22"/>
            <w:szCs w:val="22"/>
            <w:bdr w:val="none" w:sz="0" w:space="0" w:color="auto" w:frame="1"/>
          </w:rPr>
          <w:t>Lettera ANAC su attribuzione CIG alle procedure di coprogettazione</w:t>
        </w:r>
      </w:hyperlink>
    </w:p>
    <w:p w:rsidR="00D466B0" w:rsidRPr="00D466B0" w:rsidRDefault="00D466B0" w:rsidP="000F09C7">
      <w:pPr>
        <w:pStyle w:val="NormaleWeb"/>
        <w:numPr>
          <w:ilvl w:val="0"/>
          <w:numId w:val="2"/>
        </w:numPr>
        <w:spacing w:before="0" w:beforeAutospacing="0" w:after="0" w:afterAutospacing="0"/>
        <w:ind w:left="360"/>
        <w:textAlignment w:val="baseline"/>
        <w:rPr>
          <w:rFonts w:ascii="Arial Narrow" w:hAnsi="Arial Narrow" w:cs="Arial"/>
          <w:color w:val="666666"/>
          <w:sz w:val="22"/>
          <w:szCs w:val="22"/>
        </w:rPr>
      </w:pPr>
      <w:r w:rsidRPr="00D466B0">
        <w:rPr>
          <w:rFonts w:ascii="Arial Narrow" w:hAnsi="Arial Narrow" w:cs="Arial"/>
          <w:color w:val="666666"/>
          <w:sz w:val="22"/>
          <w:szCs w:val="22"/>
        </w:rPr>
        <w:t>La </w:t>
      </w:r>
      <w:hyperlink r:id="rId59" w:history="1">
        <w:r w:rsidRPr="00D466B0">
          <w:rPr>
            <w:rStyle w:val="Collegamentoipertestuale"/>
            <w:rFonts w:ascii="Arial Narrow" w:hAnsi="Arial Narrow" w:cs="Arial"/>
            <w:color w:val="2EA3F2"/>
            <w:sz w:val="22"/>
            <w:szCs w:val="22"/>
            <w:bdr w:val="none" w:sz="0" w:space="0" w:color="auto" w:frame="1"/>
          </w:rPr>
          <w:t>legge 58/2018 della Regione Toscana</w:t>
        </w:r>
      </w:hyperlink>
      <w:r w:rsidRPr="00D466B0">
        <w:rPr>
          <w:rFonts w:ascii="Arial Narrow" w:hAnsi="Arial Narrow" w:cs="Arial"/>
          <w:color w:val="666666"/>
          <w:sz w:val="22"/>
          <w:szCs w:val="22"/>
        </w:rPr>
        <w:t xml:space="preserve">, successiva al parere del </w:t>
      </w:r>
      <w:proofErr w:type="spellStart"/>
      <w:r w:rsidRPr="00D466B0">
        <w:rPr>
          <w:rFonts w:ascii="Arial Narrow" w:hAnsi="Arial Narrow" w:cs="Arial"/>
          <w:color w:val="666666"/>
          <w:sz w:val="22"/>
          <w:szCs w:val="22"/>
        </w:rPr>
        <w:t>Consglio</w:t>
      </w:r>
      <w:proofErr w:type="spellEnd"/>
      <w:r w:rsidRPr="00D466B0">
        <w:rPr>
          <w:rFonts w:ascii="Arial Narrow" w:hAnsi="Arial Narrow" w:cs="Arial"/>
          <w:color w:val="666666"/>
          <w:sz w:val="22"/>
          <w:szCs w:val="22"/>
        </w:rPr>
        <w:t xml:space="preserve"> di Stato, che include comunque l’art. 55 come strumento per la coprogrammazione e la coprogettazione (art. 14)</w:t>
      </w:r>
    </w:p>
    <w:p w:rsidR="00D466B0" w:rsidRPr="00D466B0" w:rsidRDefault="00D466B0" w:rsidP="000F09C7">
      <w:pPr>
        <w:pStyle w:val="NormaleWeb"/>
        <w:spacing w:before="0" w:beforeAutospacing="0" w:after="0" w:afterAutospacing="0"/>
        <w:ind w:left="-360" w:firstLine="45"/>
        <w:textAlignment w:val="baseline"/>
        <w:rPr>
          <w:rFonts w:ascii="Arial Narrow" w:hAnsi="Arial Narrow" w:cs="Arial"/>
          <w:color w:val="666666"/>
          <w:sz w:val="22"/>
          <w:szCs w:val="22"/>
        </w:rPr>
      </w:pPr>
    </w:p>
    <w:p w:rsidR="00D466B0" w:rsidRPr="00D466B0" w:rsidRDefault="00D466B0" w:rsidP="000F09C7">
      <w:pPr>
        <w:pStyle w:val="Titolo5"/>
        <w:numPr>
          <w:ilvl w:val="0"/>
          <w:numId w:val="2"/>
        </w:numPr>
        <w:spacing w:before="0" w:beforeAutospacing="0" w:after="0" w:afterAutospacing="0" w:line="240" w:lineRule="atLeast"/>
        <w:ind w:left="360"/>
        <w:textAlignment w:val="baseline"/>
        <w:rPr>
          <w:rFonts w:ascii="Arial Narrow" w:hAnsi="Arial Narrow" w:cs="Arial"/>
          <w:color w:val="666666"/>
          <w:sz w:val="22"/>
          <w:szCs w:val="22"/>
        </w:rPr>
      </w:pPr>
      <w:proofErr w:type="spellStart"/>
      <w:r w:rsidRPr="00D466B0">
        <w:rPr>
          <w:rFonts w:ascii="Arial Narrow" w:hAnsi="Arial Narrow" w:cs="Arial"/>
          <w:color w:val="666666"/>
          <w:sz w:val="22"/>
          <w:szCs w:val="22"/>
        </w:rPr>
        <w:t>WelfareOggi</w:t>
      </w:r>
      <w:proofErr w:type="spellEnd"/>
      <w:r w:rsidRPr="00D466B0">
        <w:rPr>
          <w:rFonts w:ascii="Arial Narrow" w:hAnsi="Arial Narrow" w:cs="Arial"/>
          <w:color w:val="666666"/>
          <w:sz w:val="22"/>
          <w:szCs w:val="22"/>
        </w:rPr>
        <w:t xml:space="preserve"> 2/2018 - aprile 2018</w:t>
      </w:r>
    </w:p>
    <w:p w:rsidR="00D466B0" w:rsidRPr="00D466B0" w:rsidRDefault="00D466B0" w:rsidP="000F09C7">
      <w:pPr>
        <w:pStyle w:val="Titolo5"/>
        <w:numPr>
          <w:ilvl w:val="0"/>
          <w:numId w:val="2"/>
        </w:numPr>
        <w:spacing w:before="0" w:beforeAutospacing="0" w:after="0" w:afterAutospacing="0" w:line="240" w:lineRule="atLeast"/>
        <w:ind w:left="360"/>
        <w:textAlignment w:val="baseline"/>
        <w:rPr>
          <w:rFonts w:ascii="Arial Narrow" w:hAnsi="Arial Narrow" w:cs="Arial"/>
          <w:color w:val="666666"/>
          <w:sz w:val="22"/>
          <w:szCs w:val="22"/>
        </w:rPr>
      </w:pPr>
      <w:proofErr w:type="spellStart"/>
      <w:r w:rsidRPr="00D466B0">
        <w:rPr>
          <w:rFonts w:ascii="Arial Narrow" w:hAnsi="Arial Narrow" w:cs="Arial"/>
          <w:color w:val="666666"/>
          <w:sz w:val="22"/>
          <w:szCs w:val="22"/>
        </w:rPr>
        <w:t>Welforum</w:t>
      </w:r>
      <w:proofErr w:type="spellEnd"/>
      <w:r w:rsidRPr="00D466B0">
        <w:rPr>
          <w:rFonts w:ascii="Arial Narrow" w:hAnsi="Arial Narrow" w:cs="Arial"/>
          <w:color w:val="666666"/>
          <w:sz w:val="22"/>
          <w:szCs w:val="22"/>
        </w:rPr>
        <w:t xml:space="preserve"> - "La coprogettazione e non solo" (5/2018) </w:t>
      </w:r>
      <w:proofErr w:type="gramStart"/>
      <w:r w:rsidRPr="00D466B0">
        <w:rPr>
          <w:rFonts w:ascii="Arial Narrow" w:hAnsi="Arial Narrow" w:cs="Arial"/>
          <w:color w:val="666666"/>
          <w:sz w:val="22"/>
          <w:szCs w:val="22"/>
        </w:rPr>
        <w:t>e "</w:t>
      </w:r>
      <w:proofErr w:type="gramEnd"/>
      <w:r w:rsidRPr="00D466B0">
        <w:rPr>
          <w:rFonts w:ascii="Arial Narrow" w:hAnsi="Arial Narrow" w:cs="Arial"/>
          <w:color w:val="666666"/>
          <w:sz w:val="22"/>
          <w:szCs w:val="22"/>
        </w:rPr>
        <w:t>La coprogettazione in azione" (12/2018)</w:t>
      </w:r>
    </w:p>
    <w:p w:rsidR="00D466B0" w:rsidRPr="00D466B0" w:rsidRDefault="00D466B0" w:rsidP="00D466B0">
      <w:pPr>
        <w:spacing w:line="240" w:lineRule="atLeast"/>
        <w:textAlignment w:val="baseline"/>
        <w:outlineLvl w:val="1"/>
        <w:rPr>
          <w:rFonts w:ascii="Arial Narrow" w:hAnsi="Arial Narrow"/>
        </w:rPr>
      </w:pPr>
      <w:bookmarkStart w:id="0" w:name="_GoBack"/>
      <w:bookmarkEnd w:id="0"/>
    </w:p>
    <w:sectPr w:rsidR="00D466B0" w:rsidRPr="00D466B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5E5D5B"/>
    <w:multiLevelType w:val="hybridMultilevel"/>
    <w:tmpl w:val="8CDC6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62F723F"/>
    <w:multiLevelType w:val="multilevel"/>
    <w:tmpl w:val="32B4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6B0"/>
    <w:rsid w:val="000F09C7"/>
    <w:rsid w:val="001B369C"/>
    <w:rsid w:val="00A41B7B"/>
    <w:rsid w:val="00D466B0"/>
    <w:rsid w:val="00D66D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2E338"/>
  <w15:chartTrackingRefBased/>
  <w15:docId w15:val="{3AB550D9-8E19-4873-A315-C384FD7A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D466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D466B0"/>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5">
    <w:name w:val="heading 5"/>
    <w:basedOn w:val="Normale"/>
    <w:link w:val="Titolo5Carattere"/>
    <w:uiPriority w:val="9"/>
    <w:qFormat/>
    <w:rsid w:val="00D466B0"/>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466B0"/>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D466B0"/>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D466B0"/>
    <w:rPr>
      <w:rFonts w:ascii="Times New Roman" w:eastAsia="Times New Roman" w:hAnsi="Times New Roman" w:cs="Times New Roman"/>
      <w:b/>
      <w:bCs/>
      <w:sz w:val="20"/>
      <w:szCs w:val="20"/>
      <w:lang w:eastAsia="it-IT"/>
    </w:rPr>
  </w:style>
  <w:style w:type="paragraph" w:customStyle="1" w:styleId="etpbtitlemetacontainer">
    <w:name w:val="et_pb_title_meta_container"/>
    <w:basedOn w:val="Normale"/>
    <w:rsid w:val="00D466B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uthor">
    <w:name w:val="author"/>
    <w:basedOn w:val="Carpredefinitoparagrafo"/>
    <w:rsid w:val="00D466B0"/>
  </w:style>
  <w:style w:type="character" w:styleId="Collegamentoipertestuale">
    <w:name w:val="Hyperlink"/>
    <w:basedOn w:val="Carpredefinitoparagrafo"/>
    <w:uiPriority w:val="99"/>
    <w:unhideWhenUsed/>
    <w:rsid w:val="00D466B0"/>
    <w:rPr>
      <w:color w:val="0000FF"/>
      <w:u w:val="single"/>
    </w:rPr>
  </w:style>
  <w:style w:type="character" w:customStyle="1" w:styleId="published">
    <w:name w:val="published"/>
    <w:basedOn w:val="Carpredefinitoparagrafo"/>
    <w:rsid w:val="00D466B0"/>
  </w:style>
  <w:style w:type="paragraph" w:styleId="NormaleWeb">
    <w:name w:val="Normal (Web)"/>
    <w:basedOn w:val="Normale"/>
    <w:uiPriority w:val="99"/>
    <w:semiHidden/>
    <w:unhideWhenUsed/>
    <w:rsid w:val="00D466B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466B0"/>
    <w:rPr>
      <w:b/>
      <w:bCs/>
    </w:rPr>
  </w:style>
  <w:style w:type="character" w:styleId="Enfasicorsivo">
    <w:name w:val="Emphasis"/>
    <w:basedOn w:val="Carpredefinitoparagrafo"/>
    <w:uiPriority w:val="20"/>
    <w:qFormat/>
    <w:rsid w:val="00D466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6548">
      <w:bodyDiv w:val="1"/>
      <w:marLeft w:val="0"/>
      <w:marRight w:val="0"/>
      <w:marTop w:val="0"/>
      <w:marBottom w:val="0"/>
      <w:divBdr>
        <w:top w:val="none" w:sz="0" w:space="0" w:color="auto"/>
        <w:left w:val="none" w:sz="0" w:space="0" w:color="auto"/>
        <w:bottom w:val="none" w:sz="0" w:space="0" w:color="auto"/>
        <w:right w:val="none" w:sz="0" w:space="0" w:color="auto"/>
      </w:divBdr>
      <w:divsChild>
        <w:div w:id="259335258">
          <w:marLeft w:val="0"/>
          <w:marRight w:val="0"/>
          <w:marTop w:val="0"/>
          <w:marBottom w:val="445"/>
          <w:divBdr>
            <w:top w:val="none" w:sz="0" w:space="0" w:color="auto"/>
            <w:left w:val="none" w:sz="0" w:space="0" w:color="auto"/>
            <w:bottom w:val="none" w:sz="0" w:space="0" w:color="auto"/>
            <w:right w:val="none" w:sz="0" w:space="0" w:color="auto"/>
          </w:divBdr>
          <w:divsChild>
            <w:div w:id="1867987325">
              <w:marLeft w:val="0"/>
              <w:marRight w:val="0"/>
              <w:marTop w:val="0"/>
              <w:marBottom w:val="0"/>
              <w:divBdr>
                <w:top w:val="none" w:sz="0" w:space="0" w:color="auto"/>
                <w:left w:val="none" w:sz="0" w:space="0" w:color="auto"/>
                <w:bottom w:val="none" w:sz="0" w:space="0" w:color="auto"/>
                <w:right w:val="none" w:sz="0" w:space="0" w:color="auto"/>
              </w:divBdr>
            </w:div>
          </w:divsChild>
        </w:div>
        <w:div w:id="258176686">
          <w:marLeft w:val="0"/>
          <w:marRight w:val="0"/>
          <w:marTop w:val="0"/>
          <w:marBottom w:val="445"/>
          <w:divBdr>
            <w:top w:val="none" w:sz="0" w:space="0" w:color="auto"/>
            <w:left w:val="none" w:sz="0" w:space="0" w:color="auto"/>
            <w:bottom w:val="none" w:sz="0" w:space="0" w:color="auto"/>
            <w:right w:val="none" w:sz="0" w:space="0" w:color="auto"/>
          </w:divBdr>
          <w:divsChild>
            <w:div w:id="282805637">
              <w:marLeft w:val="0"/>
              <w:marRight w:val="0"/>
              <w:marTop w:val="0"/>
              <w:marBottom w:val="0"/>
              <w:divBdr>
                <w:top w:val="none" w:sz="0" w:space="0" w:color="auto"/>
                <w:left w:val="none" w:sz="0" w:space="0" w:color="auto"/>
                <w:bottom w:val="none" w:sz="0" w:space="0" w:color="auto"/>
                <w:right w:val="none" w:sz="0" w:space="0" w:color="auto"/>
              </w:divBdr>
            </w:div>
          </w:divsChild>
        </w:div>
        <w:div w:id="2131821339">
          <w:marLeft w:val="0"/>
          <w:marRight w:val="0"/>
          <w:marTop w:val="0"/>
          <w:marBottom w:val="445"/>
          <w:divBdr>
            <w:top w:val="none" w:sz="0" w:space="0" w:color="auto"/>
            <w:left w:val="none" w:sz="0" w:space="0" w:color="auto"/>
            <w:bottom w:val="none" w:sz="0" w:space="0" w:color="auto"/>
            <w:right w:val="none" w:sz="0" w:space="0" w:color="auto"/>
          </w:divBdr>
          <w:divsChild>
            <w:div w:id="235288563">
              <w:marLeft w:val="0"/>
              <w:marRight w:val="0"/>
              <w:marTop w:val="0"/>
              <w:marBottom w:val="0"/>
              <w:divBdr>
                <w:top w:val="none" w:sz="0" w:space="0" w:color="auto"/>
                <w:left w:val="none" w:sz="0" w:space="0" w:color="auto"/>
                <w:bottom w:val="none" w:sz="0" w:space="0" w:color="auto"/>
                <w:right w:val="none" w:sz="0" w:space="0" w:color="auto"/>
              </w:divBdr>
            </w:div>
          </w:divsChild>
        </w:div>
        <w:div w:id="36853538">
          <w:marLeft w:val="0"/>
          <w:marRight w:val="0"/>
          <w:marTop w:val="0"/>
          <w:marBottom w:val="445"/>
          <w:divBdr>
            <w:top w:val="none" w:sz="0" w:space="0" w:color="auto"/>
            <w:left w:val="none" w:sz="0" w:space="0" w:color="auto"/>
            <w:bottom w:val="none" w:sz="0" w:space="0" w:color="auto"/>
            <w:right w:val="none" w:sz="0" w:space="0" w:color="auto"/>
          </w:divBdr>
          <w:divsChild>
            <w:div w:id="989750429">
              <w:marLeft w:val="0"/>
              <w:marRight w:val="0"/>
              <w:marTop w:val="0"/>
              <w:marBottom w:val="0"/>
              <w:divBdr>
                <w:top w:val="none" w:sz="0" w:space="0" w:color="auto"/>
                <w:left w:val="none" w:sz="0" w:space="0" w:color="auto"/>
                <w:bottom w:val="none" w:sz="0" w:space="0" w:color="auto"/>
                <w:right w:val="none" w:sz="0" w:space="0" w:color="auto"/>
              </w:divBdr>
            </w:div>
            <w:div w:id="300698803">
              <w:marLeft w:val="0"/>
              <w:marRight w:val="0"/>
              <w:marTop w:val="0"/>
              <w:marBottom w:val="0"/>
              <w:divBdr>
                <w:top w:val="none" w:sz="0" w:space="0" w:color="auto"/>
                <w:left w:val="none" w:sz="0" w:space="0" w:color="auto"/>
                <w:bottom w:val="none" w:sz="0" w:space="0" w:color="auto"/>
                <w:right w:val="none" w:sz="0" w:space="0" w:color="auto"/>
              </w:divBdr>
            </w:div>
          </w:divsChild>
        </w:div>
        <w:div w:id="1054161101">
          <w:marLeft w:val="0"/>
          <w:marRight w:val="0"/>
          <w:marTop w:val="0"/>
          <w:marBottom w:val="445"/>
          <w:divBdr>
            <w:top w:val="single" w:sz="18" w:space="0" w:color="E09900"/>
            <w:left w:val="single" w:sz="18" w:space="0" w:color="E09900"/>
            <w:bottom w:val="single" w:sz="18" w:space="0" w:color="E09900"/>
            <w:right w:val="single" w:sz="18" w:space="0" w:color="E09900"/>
          </w:divBdr>
          <w:divsChild>
            <w:div w:id="995186188">
              <w:marLeft w:val="0"/>
              <w:marRight w:val="0"/>
              <w:marTop w:val="0"/>
              <w:marBottom w:val="0"/>
              <w:divBdr>
                <w:top w:val="none" w:sz="0" w:space="0" w:color="auto"/>
                <w:left w:val="none" w:sz="0" w:space="0" w:color="auto"/>
                <w:bottom w:val="none" w:sz="0" w:space="0" w:color="auto"/>
                <w:right w:val="none" w:sz="0" w:space="0" w:color="auto"/>
              </w:divBdr>
              <w:divsChild>
                <w:div w:id="2014531201">
                  <w:marLeft w:val="0"/>
                  <w:marRight w:val="0"/>
                  <w:marTop w:val="0"/>
                  <w:marBottom w:val="0"/>
                  <w:divBdr>
                    <w:top w:val="none" w:sz="0" w:space="0" w:color="auto"/>
                    <w:left w:val="none" w:sz="0" w:space="0" w:color="auto"/>
                    <w:bottom w:val="none" w:sz="0" w:space="0" w:color="auto"/>
                    <w:right w:val="none" w:sz="0" w:space="0" w:color="auto"/>
                  </w:divBdr>
                  <w:divsChild>
                    <w:div w:id="121812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3883">
          <w:marLeft w:val="0"/>
          <w:marRight w:val="0"/>
          <w:marTop w:val="0"/>
          <w:marBottom w:val="445"/>
          <w:divBdr>
            <w:top w:val="none" w:sz="0" w:space="0" w:color="auto"/>
            <w:left w:val="none" w:sz="0" w:space="0" w:color="auto"/>
            <w:bottom w:val="none" w:sz="0" w:space="0" w:color="auto"/>
            <w:right w:val="none" w:sz="0" w:space="0" w:color="auto"/>
          </w:divBdr>
          <w:divsChild>
            <w:div w:id="626591295">
              <w:marLeft w:val="0"/>
              <w:marRight w:val="0"/>
              <w:marTop w:val="0"/>
              <w:marBottom w:val="0"/>
              <w:divBdr>
                <w:top w:val="none" w:sz="0" w:space="0" w:color="auto"/>
                <w:left w:val="none" w:sz="0" w:space="0" w:color="auto"/>
                <w:bottom w:val="none" w:sz="0" w:space="0" w:color="auto"/>
                <w:right w:val="none" w:sz="0" w:space="0" w:color="auto"/>
              </w:divBdr>
            </w:div>
          </w:divsChild>
        </w:div>
        <w:div w:id="375202300">
          <w:marLeft w:val="0"/>
          <w:marRight w:val="0"/>
          <w:marTop w:val="0"/>
          <w:marBottom w:val="445"/>
          <w:divBdr>
            <w:top w:val="single" w:sz="18" w:space="15" w:color="E09900"/>
            <w:left w:val="single" w:sz="18" w:space="15" w:color="E09900"/>
            <w:bottom w:val="single" w:sz="18" w:space="15" w:color="E09900"/>
            <w:right w:val="single" w:sz="18" w:space="15" w:color="E09900"/>
          </w:divBdr>
          <w:divsChild>
            <w:div w:id="818351629">
              <w:marLeft w:val="0"/>
              <w:marRight w:val="0"/>
              <w:marTop w:val="0"/>
              <w:marBottom w:val="0"/>
              <w:divBdr>
                <w:top w:val="none" w:sz="0" w:space="0" w:color="auto"/>
                <w:left w:val="none" w:sz="0" w:space="0" w:color="auto"/>
                <w:bottom w:val="none" w:sz="0" w:space="0" w:color="auto"/>
                <w:right w:val="none" w:sz="0" w:space="0" w:color="auto"/>
              </w:divBdr>
            </w:div>
          </w:divsChild>
        </w:div>
        <w:div w:id="1422994887">
          <w:marLeft w:val="0"/>
          <w:marRight w:val="0"/>
          <w:marTop w:val="0"/>
          <w:marBottom w:val="445"/>
          <w:divBdr>
            <w:top w:val="single" w:sz="18" w:space="15" w:color="8300E9"/>
            <w:left w:val="single" w:sz="18" w:space="15" w:color="8300E9"/>
            <w:bottom w:val="single" w:sz="18" w:space="15" w:color="8300E9"/>
            <w:right w:val="single" w:sz="18" w:space="15" w:color="8300E9"/>
          </w:divBdr>
        </w:div>
        <w:div w:id="1151364491">
          <w:marLeft w:val="0"/>
          <w:marRight w:val="0"/>
          <w:marTop w:val="0"/>
          <w:marBottom w:val="445"/>
          <w:divBdr>
            <w:top w:val="single" w:sz="18" w:space="15" w:color="7CDA24"/>
            <w:left w:val="single" w:sz="18" w:space="15" w:color="7CDA24"/>
            <w:bottom w:val="single" w:sz="18" w:space="15" w:color="7CDA24"/>
            <w:right w:val="single" w:sz="18" w:space="15" w:color="7CDA24"/>
          </w:divBdr>
        </w:div>
        <w:div w:id="88433778">
          <w:marLeft w:val="0"/>
          <w:marRight w:val="0"/>
          <w:marTop w:val="0"/>
          <w:marBottom w:val="445"/>
          <w:divBdr>
            <w:top w:val="single" w:sz="18" w:space="15" w:color="E09900"/>
            <w:left w:val="single" w:sz="18" w:space="15" w:color="E09900"/>
            <w:bottom w:val="single" w:sz="18" w:space="15" w:color="E09900"/>
            <w:right w:val="single" w:sz="18" w:space="15" w:color="E09900"/>
          </w:divBdr>
        </w:div>
        <w:div w:id="379786193">
          <w:marLeft w:val="0"/>
          <w:marRight w:val="0"/>
          <w:marTop w:val="0"/>
          <w:marBottom w:val="445"/>
          <w:divBdr>
            <w:top w:val="single" w:sz="18" w:space="15" w:color="0C71C3"/>
            <w:left w:val="single" w:sz="18" w:space="15" w:color="0C71C3"/>
            <w:bottom w:val="single" w:sz="18" w:space="15" w:color="0C71C3"/>
            <w:right w:val="single" w:sz="18" w:space="15" w:color="0C71C3"/>
          </w:divBdr>
        </w:div>
        <w:div w:id="1439720234">
          <w:marLeft w:val="0"/>
          <w:marRight w:val="0"/>
          <w:marTop w:val="0"/>
          <w:marBottom w:val="445"/>
          <w:divBdr>
            <w:top w:val="single" w:sz="18" w:space="15" w:color="E02B20"/>
            <w:left w:val="single" w:sz="18" w:space="15" w:color="E02B20"/>
            <w:bottom w:val="single" w:sz="18" w:space="15" w:color="E02B20"/>
            <w:right w:val="single" w:sz="18" w:space="15" w:color="E02B20"/>
          </w:divBdr>
        </w:div>
        <w:div w:id="1462963698">
          <w:marLeft w:val="0"/>
          <w:marRight w:val="0"/>
          <w:marTop w:val="0"/>
          <w:marBottom w:val="445"/>
          <w:divBdr>
            <w:top w:val="single" w:sz="18" w:space="15" w:color="8300E9"/>
            <w:left w:val="single" w:sz="18" w:space="15" w:color="8300E9"/>
            <w:bottom w:val="single" w:sz="18" w:space="15" w:color="8300E9"/>
            <w:right w:val="single" w:sz="18" w:space="15" w:color="8300E9"/>
          </w:divBdr>
        </w:div>
        <w:div w:id="166212593">
          <w:marLeft w:val="0"/>
          <w:marRight w:val="0"/>
          <w:marTop w:val="0"/>
          <w:marBottom w:val="445"/>
          <w:divBdr>
            <w:top w:val="single" w:sz="18" w:space="15" w:color="E02B20"/>
            <w:left w:val="single" w:sz="18" w:space="15" w:color="E02B20"/>
            <w:bottom w:val="single" w:sz="18" w:space="15" w:color="E02B20"/>
            <w:right w:val="single" w:sz="18" w:space="15" w:color="E02B20"/>
          </w:divBdr>
        </w:div>
        <w:div w:id="870532232">
          <w:marLeft w:val="0"/>
          <w:marRight w:val="0"/>
          <w:marTop w:val="0"/>
          <w:marBottom w:val="445"/>
          <w:divBdr>
            <w:top w:val="none" w:sz="0" w:space="0" w:color="auto"/>
            <w:left w:val="none" w:sz="0" w:space="0" w:color="auto"/>
            <w:bottom w:val="none" w:sz="0" w:space="0" w:color="auto"/>
            <w:right w:val="none" w:sz="0" w:space="0" w:color="auto"/>
          </w:divBdr>
          <w:divsChild>
            <w:div w:id="1319698977">
              <w:marLeft w:val="0"/>
              <w:marRight w:val="0"/>
              <w:marTop w:val="0"/>
              <w:marBottom w:val="0"/>
              <w:divBdr>
                <w:top w:val="none" w:sz="0" w:space="0" w:color="auto"/>
                <w:left w:val="none" w:sz="0" w:space="0" w:color="auto"/>
                <w:bottom w:val="none" w:sz="0" w:space="0" w:color="auto"/>
                <w:right w:val="none" w:sz="0" w:space="0" w:color="auto"/>
              </w:divBdr>
            </w:div>
          </w:divsChild>
        </w:div>
        <w:div w:id="560561217">
          <w:marLeft w:val="0"/>
          <w:marRight w:val="0"/>
          <w:marTop w:val="0"/>
          <w:marBottom w:val="445"/>
          <w:divBdr>
            <w:top w:val="none" w:sz="0" w:space="0" w:color="auto"/>
            <w:left w:val="none" w:sz="0" w:space="0" w:color="auto"/>
            <w:bottom w:val="none" w:sz="0" w:space="0" w:color="auto"/>
            <w:right w:val="none" w:sz="0" w:space="0" w:color="auto"/>
          </w:divBdr>
          <w:divsChild>
            <w:div w:id="775977890">
              <w:marLeft w:val="0"/>
              <w:marRight w:val="0"/>
              <w:marTop w:val="0"/>
              <w:marBottom w:val="0"/>
              <w:divBdr>
                <w:top w:val="none" w:sz="0" w:space="0" w:color="auto"/>
                <w:left w:val="none" w:sz="0" w:space="0" w:color="auto"/>
                <w:bottom w:val="none" w:sz="0" w:space="0" w:color="auto"/>
                <w:right w:val="none" w:sz="0" w:space="0" w:color="auto"/>
              </w:divBdr>
            </w:div>
          </w:divsChild>
        </w:div>
        <w:div w:id="1691834364">
          <w:marLeft w:val="0"/>
          <w:marRight w:val="0"/>
          <w:marTop w:val="0"/>
          <w:marBottom w:val="445"/>
          <w:divBdr>
            <w:top w:val="single" w:sz="18" w:space="15" w:color="8300E9"/>
            <w:left w:val="single" w:sz="18" w:space="15" w:color="8300E9"/>
            <w:bottom w:val="single" w:sz="18" w:space="15" w:color="8300E9"/>
            <w:right w:val="single" w:sz="18" w:space="15" w:color="8300E9"/>
          </w:divBdr>
        </w:div>
        <w:div w:id="2118022873">
          <w:marLeft w:val="0"/>
          <w:marRight w:val="0"/>
          <w:marTop w:val="0"/>
          <w:marBottom w:val="0"/>
          <w:divBdr>
            <w:top w:val="single" w:sz="18" w:space="15" w:color="8300E9"/>
            <w:left w:val="single" w:sz="18" w:space="15" w:color="8300E9"/>
            <w:bottom w:val="single" w:sz="18" w:space="15" w:color="8300E9"/>
            <w:right w:val="single" w:sz="18" w:space="15" w:color="8300E9"/>
          </w:divBdr>
        </w:div>
      </w:divsChild>
    </w:div>
    <w:div w:id="534197443">
      <w:bodyDiv w:val="1"/>
      <w:marLeft w:val="0"/>
      <w:marRight w:val="0"/>
      <w:marTop w:val="0"/>
      <w:marBottom w:val="0"/>
      <w:divBdr>
        <w:top w:val="none" w:sz="0" w:space="0" w:color="auto"/>
        <w:left w:val="none" w:sz="0" w:space="0" w:color="auto"/>
        <w:bottom w:val="none" w:sz="0" w:space="0" w:color="auto"/>
        <w:right w:val="none" w:sz="0" w:space="0" w:color="auto"/>
      </w:divBdr>
      <w:divsChild>
        <w:div w:id="912742742">
          <w:marLeft w:val="0"/>
          <w:marRight w:val="0"/>
          <w:marTop w:val="0"/>
          <w:marBottom w:val="445"/>
          <w:divBdr>
            <w:top w:val="none" w:sz="0" w:space="0" w:color="auto"/>
            <w:left w:val="none" w:sz="0" w:space="0" w:color="auto"/>
            <w:bottom w:val="none" w:sz="0" w:space="0" w:color="auto"/>
            <w:right w:val="none" w:sz="0" w:space="0" w:color="auto"/>
          </w:divBdr>
          <w:divsChild>
            <w:div w:id="1689872876">
              <w:marLeft w:val="0"/>
              <w:marRight w:val="0"/>
              <w:marTop w:val="0"/>
              <w:marBottom w:val="0"/>
              <w:divBdr>
                <w:top w:val="none" w:sz="0" w:space="0" w:color="auto"/>
                <w:left w:val="none" w:sz="0" w:space="0" w:color="auto"/>
                <w:bottom w:val="none" w:sz="0" w:space="0" w:color="auto"/>
                <w:right w:val="none" w:sz="0" w:space="0" w:color="auto"/>
              </w:divBdr>
            </w:div>
          </w:divsChild>
        </w:div>
        <w:div w:id="1350065768">
          <w:marLeft w:val="0"/>
          <w:marRight w:val="0"/>
          <w:marTop w:val="0"/>
          <w:marBottom w:val="445"/>
          <w:divBdr>
            <w:top w:val="single" w:sz="18" w:space="15" w:color="E09900"/>
            <w:left w:val="single" w:sz="18" w:space="15" w:color="E09900"/>
            <w:bottom w:val="single" w:sz="18" w:space="15" w:color="E09900"/>
            <w:right w:val="single" w:sz="18" w:space="15" w:color="E09900"/>
          </w:divBdr>
          <w:divsChild>
            <w:div w:id="1762137795">
              <w:marLeft w:val="0"/>
              <w:marRight w:val="0"/>
              <w:marTop w:val="0"/>
              <w:marBottom w:val="0"/>
              <w:divBdr>
                <w:top w:val="none" w:sz="0" w:space="0" w:color="auto"/>
                <w:left w:val="none" w:sz="0" w:space="0" w:color="auto"/>
                <w:bottom w:val="none" w:sz="0" w:space="0" w:color="auto"/>
                <w:right w:val="none" w:sz="0" w:space="0" w:color="auto"/>
              </w:divBdr>
            </w:div>
          </w:divsChild>
        </w:div>
        <w:div w:id="688532528">
          <w:marLeft w:val="0"/>
          <w:marRight w:val="0"/>
          <w:marTop w:val="0"/>
          <w:marBottom w:val="445"/>
          <w:divBdr>
            <w:top w:val="single" w:sz="18" w:space="15" w:color="8300E9"/>
            <w:left w:val="single" w:sz="18" w:space="15" w:color="8300E9"/>
            <w:bottom w:val="single" w:sz="18" w:space="15" w:color="8300E9"/>
            <w:right w:val="single" w:sz="18" w:space="15" w:color="8300E9"/>
          </w:divBdr>
          <w:divsChild>
            <w:div w:id="1612055790">
              <w:marLeft w:val="0"/>
              <w:marRight w:val="0"/>
              <w:marTop w:val="0"/>
              <w:marBottom w:val="0"/>
              <w:divBdr>
                <w:top w:val="none" w:sz="0" w:space="0" w:color="auto"/>
                <w:left w:val="none" w:sz="0" w:space="0" w:color="auto"/>
                <w:bottom w:val="none" w:sz="0" w:space="0" w:color="auto"/>
                <w:right w:val="none" w:sz="0" w:space="0" w:color="auto"/>
              </w:divBdr>
            </w:div>
          </w:divsChild>
        </w:div>
        <w:div w:id="789595876">
          <w:marLeft w:val="0"/>
          <w:marRight w:val="0"/>
          <w:marTop w:val="0"/>
          <w:marBottom w:val="445"/>
          <w:divBdr>
            <w:top w:val="single" w:sz="18" w:space="15" w:color="7CDA24"/>
            <w:left w:val="single" w:sz="18" w:space="15" w:color="7CDA24"/>
            <w:bottom w:val="single" w:sz="18" w:space="15" w:color="7CDA24"/>
            <w:right w:val="single" w:sz="18" w:space="15" w:color="7CDA24"/>
          </w:divBdr>
          <w:divsChild>
            <w:div w:id="899438459">
              <w:marLeft w:val="0"/>
              <w:marRight w:val="0"/>
              <w:marTop w:val="0"/>
              <w:marBottom w:val="0"/>
              <w:divBdr>
                <w:top w:val="none" w:sz="0" w:space="0" w:color="auto"/>
                <w:left w:val="none" w:sz="0" w:space="0" w:color="auto"/>
                <w:bottom w:val="none" w:sz="0" w:space="0" w:color="auto"/>
                <w:right w:val="none" w:sz="0" w:space="0" w:color="auto"/>
              </w:divBdr>
            </w:div>
          </w:divsChild>
        </w:div>
        <w:div w:id="812604724">
          <w:marLeft w:val="0"/>
          <w:marRight w:val="0"/>
          <w:marTop w:val="0"/>
          <w:marBottom w:val="445"/>
          <w:divBdr>
            <w:top w:val="single" w:sz="18" w:space="15" w:color="E09900"/>
            <w:left w:val="single" w:sz="18" w:space="15" w:color="E09900"/>
            <w:bottom w:val="single" w:sz="18" w:space="15" w:color="E09900"/>
            <w:right w:val="single" w:sz="18" w:space="15" w:color="E09900"/>
          </w:divBdr>
          <w:divsChild>
            <w:div w:id="651906722">
              <w:marLeft w:val="0"/>
              <w:marRight w:val="0"/>
              <w:marTop w:val="0"/>
              <w:marBottom w:val="0"/>
              <w:divBdr>
                <w:top w:val="none" w:sz="0" w:space="0" w:color="auto"/>
                <w:left w:val="none" w:sz="0" w:space="0" w:color="auto"/>
                <w:bottom w:val="none" w:sz="0" w:space="0" w:color="auto"/>
                <w:right w:val="none" w:sz="0" w:space="0" w:color="auto"/>
              </w:divBdr>
            </w:div>
          </w:divsChild>
        </w:div>
        <w:div w:id="351035431">
          <w:marLeft w:val="0"/>
          <w:marRight w:val="0"/>
          <w:marTop w:val="0"/>
          <w:marBottom w:val="445"/>
          <w:divBdr>
            <w:top w:val="single" w:sz="18" w:space="15" w:color="0C71C3"/>
            <w:left w:val="single" w:sz="18" w:space="15" w:color="0C71C3"/>
            <w:bottom w:val="single" w:sz="18" w:space="15" w:color="0C71C3"/>
            <w:right w:val="single" w:sz="18" w:space="15" w:color="0C71C3"/>
          </w:divBdr>
          <w:divsChild>
            <w:div w:id="748312165">
              <w:marLeft w:val="0"/>
              <w:marRight w:val="0"/>
              <w:marTop w:val="0"/>
              <w:marBottom w:val="0"/>
              <w:divBdr>
                <w:top w:val="none" w:sz="0" w:space="0" w:color="auto"/>
                <w:left w:val="none" w:sz="0" w:space="0" w:color="auto"/>
                <w:bottom w:val="none" w:sz="0" w:space="0" w:color="auto"/>
                <w:right w:val="none" w:sz="0" w:space="0" w:color="auto"/>
              </w:divBdr>
            </w:div>
          </w:divsChild>
        </w:div>
        <w:div w:id="1943680926">
          <w:marLeft w:val="0"/>
          <w:marRight w:val="0"/>
          <w:marTop w:val="0"/>
          <w:marBottom w:val="445"/>
          <w:divBdr>
            <w:top w:val="single" w:sz="18" w:space="15" w:color="E02B20"/>
            <w:left w:val="single" w:sz="18" w:space="15" w:color="E02B20"/>
            <w:bottom w:val="single" w:sz="18" w:space="15" w:color="E02B20"/>
            <w:right w:val="single" w:sz="18" w:space="15" w:color="E02B20"/>
          </w:divBdr>
          <w:divsChild>
            <w:div w:id="1480343516">
              <w:marLeft w:val="0"/>
              <w:marRight w:val="0"/>
              <w:marTop w:val="0"/>
              <w:marBottom w:val="0"/>
              <w:divBdr>
                <w:top w:val="none" w:sz="0" w:space="0" w:color="auto"/>
                <w:left w:val="none" w:sz="0" w:space="0" w:color="auto"/>
                <w:bottom w:val="none" w:sz="0" w:space="0" w:color="auto"/>
                <w:right w:val="none" w:sz="0" w:space="0" w:color="auto"/>
              </w:divBdr>
            </w:div>
          </w:divsChild>
        </w:div>
        <w:div w:id="2017492272">
          <w:marLeft w:val="0"/>
          <w:marRight w:val="0"/>
          <w:marTop w:val="0"/>
          <w:marBottom w:val="445"/>
          <w:divBdr>
            <w:top w:val="single" w:sz="18" w:space="15" w:color="8300E9"/>
            <w:left w:val="single" w:sz="18" w:space="15" w:color="8300E9"/>
            <w:bottom w:val="single" w:sz="18" w:space="15" w:color="8300E9"/>
            <w:right w:val="single" w:sz="18" w:space="15" w:color="8300E9"/>
          </w:divBdr>
          <w:divsChild>
            <w:div w:id="1322730787">
              <w:marLeft w:val="0"/>
              <w:marRight w:val="0"/>
              <w:marTop w:val="0"/>
              <w:marBottom w:val="0"/>
              <w:divBdr>
                <w:top w:val="none" w:sz="0" w:space="0" w:color="auto"/>
                <w:left w:val="none" w:sz="0" w:space="0" w:color="auto"/>
                <w:bottom w:val="none" w:sz="0" w:space="0" w:color="auto"/>
                <w:right w:val="none" w:sz="0" w:space="0" w:color="auto"/>
              </w:divBdr>
            </w:div>
          </w:divsChild>
        </w:div>
        <w:div w:id="1521426989">
          <w:marLeft w:val="0"/>
          <w:marRight w:val="0"/>
          <w:marTop w:val="0"/>
          <w:marBottom w:val="445"/>
          <w:divBdr>
            <w:top w:val="single" w:sz="18" w:space="15" w:color="E02B20"/>
            <w:left w:val="single" w:sz="18" w:space="15" w:color="E02B20"/>
            <w:bottom w:val="single" w:sz="18" w:space="15" w:color="E02B20"/>
            <w:right w:val="single" w:sz="18" w:space="15" w:color="E02B20"/>
          </w:divBdr>
          <w:divsChild>
            <w:div w:id="15007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33421">
      <w:bodyDiv w:val="1"/>
      <w:marLeft w:val="0"/>
      <w:marRight w:val="0"/>
      <w:marTop w:val="0"/>
      <w:marBottom w:val="0"/>
      <w:divBdr>
        <w:top w:val="none" w:sz="0" w:space="0" w:color="auto"/>
        <w:left w:val="none" w:sz="0" w:space="0" w:color="auto"/>
        <w:bottom w:val="none" w:sz="0" w:space="0" w:color="auto"/>
        <w:right w:val="none" w:sz="0" w:space="0" w:color="auto"/>
      </w:divBdr>
      <w:divsChild>
        <w:div w:id="532809551">
          <w:marLeft w:val="0"/>
          <w:marRight w:val="0"/>
          <w:marTop w:val="0"/>
          <w:marBottom w:val="445"/>
          <w:divBdr>
            <w:top w:val="none" w:sz="0" w:space="0" w:color="auto"/>
            <w:left w:val="none" w:sz="0" w:space="0" w:color="auto"/>
            <w:bottom w:val="none" w:sz="0" w:space="0" w:color="auto"/>
            <w:right w:val="none" w:sz="0" w:space="0" w:color="auto"/>
          </w:divBdr>
          <w:divsChild>
            <w:div w:id="821849867">
              <w:marLeft w:val="0"/>
              <w:marRight w:val="0"/>
              <w:marTop w:val="0"/>
              <w:marBottom w:val="0"/>
              <w:divBdr>
                <w:top w:val="none" w:sz="0" w:space="0" w:color="auto"/>
                <w:left w:val="none" w:sz="0" w:space="0" w:color="auto"/>
                <w:bottom w:val="none" w:sz="0" w:space="0" w:color="auto"/>
                <w:right w:val="none" w:sz="0" w:space="0" w:color="auto"/>
              </w:divBdr>
            </w:div>
          </w:divsChild>
        </w:div>
        <w:div w:id="387074977">
          <w:marLeft w:val="0"/>
          <w:marRight w:val="0"/>
          <w:marTop w:val="0"/>
          <w:marBottom w:val="445"/>
          <w:divBdr>
            <w:top w:val="single" w:sz="18" w:space="15" w:color="E09900"/>
            <w:left w:val="single" w:sz="18" w:space="15" w:color="E09900"/>
            <w:bottom w:val="single" w:sz="18" w:space="15" w:color="E09900"/>
            <w:right w:val="single" w:sz="18" w:space="15" w:color="E09900"/>
          </w:divBdr>
          <w:divsChild>
            <w:div w:id="1966960151">
              <w:marLeft w:val="0"/>
              <w:marRight w:val="0"/>
              <w:marTop w:val="0"/>
              <w:marBottom w:val="0"/>
              <w:divBdr>
                <w:top w:val="none" w:sz="0" w:space="0" w:color="auto"/>
                <w:left w:val="none" w:sz="0" w:space="0" w:color="auto"/>
                <w:bottom w:val="none" w:sz="0" w:space="0" w:color="auto"/>
                <w:right w:val="none" w:sz="0" w:space="0" w:color="auto"/>
              </w:divBdr>
            </w:div>
          </w:divsChild>
        </w:div>
        <w:div w:id="1976180907">
          <w:marLeft w:val="0"/>
          <w:marRight w:val="0"/>
          <w:marTop w:val="0"/>
          <w:marBottom w:val="445"/>
          <w:divBdr>
            <w:top w:val="single" w:sz="18" w:space="15" w:color="8300E9"/>
            <w:left w:val="single" w:sz="18" w:space="15" w:color="8300E9"/>
            <w:bottom w:val="single" w:sz="18" w:space="15" w:color="8300E9"/>
            <w:right w:val="single" w:sz="18" w:space="15" w:color="8300E9"/>
          </w:divBdr>
        </w:div>
        <w:div w:id="1660309455">
          <w:marLeft w:val="0"/>
          <w:marRight w:val="0"/>
          <w:marTop w:val="0"/>
          <w:marBottom w:val="445"/>
          <w:divBdr>
            <w:top w:val="single" w:sz="18" w:space="15" w:color="7CDA24"/>
            <w:left w:val="single" w:sz="18" w:space="15" w:color="7CDA24"/>
            <w:bottom w:val="single" w:sz="18" w:space="15" w:color="7CDA24"/>
            <w:right w:val="single" w:sz="18" w:space="15" w:color="7CDA24"/>
          </w:divBdr>
        </w:div>
        <w:div w:id="1696686627">
          <w:marLeft w:val="0"/>
          <w:marRight w:val="0"/>
          <w:marTop w:val="0"/>
          <w:marBottom w:val="445"/>
          <w:divBdr>
            <w:top w:val="single" w:sz="18" w:space="15" w:color="E09900"/>
            <w:left w:val="single" w:sz="18" w:space="15" w:color="E09900"/>
            <w:bottom w:val="single" w:sz="18" w:space="15" w:color="E09900"/>
            <w:right w:val="single" w:sz="18" w:space="15" w:color="E09900"/>
          </w:divBdr>
        </w:div>
        <w:div w:id="2011828825">
          <w:marLeft w:val="0"/>
          <w:marRight w:val="0"/>
          <w:marTop w:val="0"/>
          <w:marBottom w:val="445"/>
          <w:divBdr>
            <w:top w:val="single" w:sz="18" w:space="15" w:color="0C71C3"/>
            <w:left w:val="single" w:sz="18" w:space="15" w:color="0C71C3"/>
            <w:bottom w:val="single" w:sz="18" w:space="15" w:color="0C71C3"/>
            <w:right w:val="single" w:sz="18" w:space="15" w:color="0C71C3"/>
          </w:divBdr>
        </w:div>
        <w:div w:id="1689140459">
          <w:marLeft w:val="0"/>
          <w:marRight w:val="0"/>
          <w:marTop w:val="0"/>
          <w:marBottom w:val="445"/>
          <w:divBdr>
            <w:top w:val="single" w:sz="18" w:space="15" w:color="E02B20"/>
            <w:left w:val="single" w:sz="18" w:space="15" w:color="E02B20"/>
            <w:bottom w:val="single" w:sz="18" w:space="15" w:color="E02B20"/>
            <w:right w:val="single" w:sz="18" w:space="15" w:color="E02B20"/>
          </w:divBdr>
        </w:div>
        <w:div w:id="483812071">
          <w:marLeft w:val="0"/>
          <w:marRight w:val="0"/>
          <w:marTop w:val="0"/>
          <w:marBottom w:val="445"/>
          <w:divBdr>
            <w:top w:val="single" w:sz="18" w:space="15" w:color="8300E9"/>
            <w:left w:val="single" w:sz="18" w:space="15" w:color="8300E9"/>
            <w:bottom w:val="single" w:sz="18" w:space="15" w:color="8300E9"/>
            <w:right w:val="single" w:sz="18" w:space="15" w:color="8300E9"/>
          </w:divBdr>
        </w:div>
        <w:div w:id="1496264251">
          <w:marLeft w:val="0"/>
          <w:marRight w:val="0"/>
          <w:marTop w:val="0"/>
          <w:marBottom w:val="445"/>
          <w:divBdr>
            <w:top w:val="single" w:sz="18" w:space="15" w:color="E02B20"/>
            <w:left w:val="single" w:sz="18" w:space="15" w:color="E02B20"/>
            <w:bottom w:val="single" w:sz="18" w:space="15" w:color="E02B20"/>
            <w:right w:val="single" w:sz="18" w:space="15" w:color="E02B20"/>
          </w:divBdr>
        </w:div>
        <w:div w:id="215970306">
          <w:marLeft w:val="0"/>
          <w:marRight w:val="0"/>
          <w:marTop w:val="0"/>
          <w:marBottom w:val="445"/>
          <w:divBdr>
            <w:top w:val="none" w:sz="0" w:space="0" w:color="auto"/>
            <w:left w:val="none" w:sz="0" w:space="0" w:color="auto"/>
            <w:bottom w:val="none" w:sz="0" w:space="0" w:color="auto"/>
            <w:right w:val="none" w:sz="0" w:space="0" w:color="auto"/>
          </w:divBdr>
          <w:divsChild>
            <w:div w:id="843320528">
              <w:marLeft w:val="0"/>
              <w:marRight w:val="0"/>
              <w:marTop w:val="0"/>
              <w:marBottom w:val="0"/>
              <w:divBdr>
                <w:top w:val="none" w:sz="0" w:space="0" w:color="auto"/>
                <w:left w:val="none" w:sz="0" w:space="0" w:color="auto"/>
                <w:bottom w:val="none" w:sz="0" w:space="0" w:color="auto"/>
                <w:right w:val="none" w:sz="0" w:space="0" w:color="auto"/>
              </w:divBdr>
            </w:div>
          </w:divsChild>
        </w:div>
        <w:div w:id="938216702">
          <w:marLeft w:val="0"/>
          <w:marRight w:val="0"/>
          <w:marTop w:val="0"/>
          <w:marBottom w:val="445"/>
          <w:divBdr>
            <w:top w:val="none" w:sz="0" w:space="0" w:color="auto"/>
            <w:left w:val="none" w:sz="0" w:space="0" w:color="auto"/>
            <w:bottom w:val="none" w:sz="0" w:space="0" w:color="auto"/>
            <w:right w:val="none" w:sz="0" w:space="0" w:color="auto"/>
          </w:divBdr>
          <w:divsChild>
            <w:div w:id="1555651675">
              <w:marLeft w:val="0"/>
              <w:marRight w:val="0"/>
              <w:marTop w:val="0"/>
              <w:marBottom w:val="0"/>
              <w:divBdr>
                <w:top w:val="none" w:sz="0" w:space="0" w:color="auto"/>
                <w:left w:val="none" w:sz="0" w:space="0" w:color="auto"/>
                <w:bottom w:val="none" w:sz="0" w:space="0" w:color="auto"/>
                <w:right w:val="none" w:sz="0" w:space="0" w:color="auto"/>
              </w:divBdr>
            </w:div>
          </w:divsChild>
        </w:div>
        <w:div w:id="2099329065">
          <w:marLeft w:val="0"/>
          <w:marRight w:val="0"/>
          <w:marTop w:val="0"/>
          <w:marBottom w:val="445"/>
          <w:divBdr>
            <w:top w:val="single" w:sz="18" w:space="15" w:color="8300E9"/>
            <w:left w:val="single" w:sz="18" w:space="15" w:color="8300E9"/>
            <w:bottom w:val="single" w:sz="18" w:space="15" w:color="8300E9"/>
            <w:right w:val="single" w:sz="18" w:space="15" w:color="8300E9"/>
          </w:divBdr>
        </w:div>
        <w:div w:id="151261436">
          <w:marLeft w:val="0"/>
          <w:marRight w:val="0"/>
          <w:marTop w:val="0"/>
          <w:marBottom w:val="0"/>
          <w:divBdr>
            <w:top w:val="single" w:sz="18" w:space="15" w:color="8300E9"/>
            <w:left w:val="single" w:sz="18" w:space="15" w:color="8300E9"/>
            <w:bottom w:val="single" w:sz="18" w:space="15" w:color="8300E9"/>
            <w:right w:val="single" w:sz="18" w:space="15" w:color="8300E9"/>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blu.it/index.php/amministrazione-collaborativa-dopo-il-parere-del-consiglio-di-stato/" TargetMode="External"/><Relationship Id="rId18" Type="http://schemas.openxmlformats.org/officeDocument/2006/relationships/hyperlink" Target="http://www.co-blu.it/index.php/amministrazione-collaborativa-dopo-il-parere-del-consiglio-di-stato/" TargetMode="External"/><Relationship Id="rId26" Type="http://schemas.openxmlformats.org/officeDocument/2006/relationships/hyperlink" Target="https://www.giustizia-amministrativa.it/cdsintra/cdsintra/AmministrazionePortale/DocumentViewer/index.html?ddocname=5VMYVE5VI253VMINF3A3BR3XAM&amp;q=" TargetMode="External"/><Relationship Id="rId39" Type="http://schemas.openxmlformats.org/officeDocument/2006/relationships/image" Target="media/image5.jpeg"/><Relationship Id="rId21" Type="http://schemas.openxmlformats.org/officeDocument/2006/relationships/hyperlink" Target="http://www.co-blu.it/index.php/amministrazione-collaborativa-dopo-il-parere-del-consiglio-di-stato/" TargetMode="External"/><Relationship Id="rId34" Type="http://schemas.openxmlformats.org/officeDocument/2006/relationships/hyperlink" Target="https://welforum.it/coprogettazione-ed-ora/" TargetMode="External"/><Relationship Id="rId42" Type="http://schemas.openxmlformats.org/officeDocument/2006/relationships/hyperlink" Target="http://www.vita.it/it/article/2018/09/17/se-anac-e-consiglio-di-stato-non-sanno-cose-la-coprogettazione/149038/" TargetMode="External"/><Relationship Id="rId47" Type="http://schemas.openxmlformats.org/officeDocument/2006/relationships/hyperlink" Target="http://www.volontariatoggi.info/allarme-del-forum-del-terzo-settore-rischio-stop-alla-collaborazione-con-gli-enti-locali/" TargetMode="External"/><Relationship Id="rId50" Type="http://schemas.openxmlformats.org/officeDocument/2006/relationships/hyperlink" Target="https://www.lavoce.info/archives/56636/due-codici-per-il-terzo-settore/" TargetMode="External"/><Relationship Id="rId55" Type="http://schemas.openxmlformats.org/officeDocument/2006/relationships/hyperlink" Target="http://www.anticorruzione.it/portal/rest/jcr/repository/collaboration/Digital%20Assets/anacdocs/Attivita/RegolazioneContratti/Linee%20guida%20Lazio.pdf" TargetMode="External"/><Relationship Id="rId7" Type="http://schemas.openxmlformats.org/officeDocument/2006/relationships/hyperlink" Target="https://welforum.it/codice-del-terzo-settore-rimeditare-le-posizioni-del-consiglio-di-stato/" TargetMode="External"/><Relationship Id="rId2" Type="http://schemas.openxmlformats.org/officeDocument/2006/relationships/styles" Target="styles.xml"/><Relationship Id="rId16" Type="http://schemas.openxmlformats.org/officeDocument/2006/relationships/hyperlink" Target="http://www.co-blu.it/index.php/amministrazione-collaborativa-dopo-il-parere-del-consiglio-di-stato/" TargetMode="External"/><Relationship Id="rId29" Type="http://schemas.openxmlformats.org/officeDocument/2006/relationships/hyperlink" Target="https://welforum.it/coprogrammazione-coprogettazione-e-gli-anticorpi-della-conservazione/" TargetMode="External"/><Relationship Id="rId11" Type="http://schemas.openxmlformats.org/officeDocument/2006/relationships/hyperlink" Target="http://www.co-blu.it/index.php/amministrazione-collaborativa-dopo-il-parere-del-consiglio-di-stato/" TargetMode="External"/><Relationship Id="rId24" Type="http://schemas.openxmlformats.org/officeDocument/2006/relationships/hyperlink" Target="http://www.co-blu.it/index.php/amministrazione-collaborativa-dopo-il-parere-del-consiglio-di-stato/" TargetMode="External"/><Relationship Id="rId32" Type="http://schemas.openxmlformats.org/officeDocument/2006/relationships/hyperlink" Target="https://welforum.it/coprogettazione-ed-ora/" TargetMode="External"/><Relationship Id="rId37" Type="http://schemas.openxmlformats.org/officeDocument/2006/relationships/hyperlink" Target="https://welforum.it/coprogrammazione-coprogettazione-e-gli-anticorpi-della-conservazione/" TargetMode="External"/><Relationship Id="rId40" Type="http://schemas.openxmlformats.org/officeDocument/2006/relationships/hyperlink" Target="http://www.vita.it/it/article/2018/09/23/e-se-fossero-gli-appalti-a-favorire-la-corruzione/149116/" TargetMode="External"/><Relationship Id="rId45" Type="http://schemas.openxmlformats.org/officeDocument/2006/relationships/hyperlink" Target="http://www.forumterzosettore.it/2018/10/05/la-collaborazione-tra-enti-locali-e-terzo-settore-rischia-uno-stop/" TargetMode="External"/><Relationship Id="rId53" Type="http://schemas.openxmlformats.org/officeDocument/2006/relationships/hyperlink" Target="http://www.anticorruzione.it/portal/rest/jcr/repository/collaboration/Digital%20Assets/anacdocs/Attivita/RegolazioneContratti/Richiesta_parere_CdS.pdf" TargetMode="External"/><Relationship Id="rId58" Type="http://schemas.openxmlformats.org/officeDocument/2006/relationships/hyperlink" Target="http://www.co-blu.it/wp-content/uploads/2018/11/comunicato-presidente-anac-21-11-2018.pdf" TargetMode="External"/><Relationship Id="rId5" Type="http://schemas.openxmlformats.org/officeDocument/2006/relationships/hyperlink" Target="http://www.co-blu.it/index.php/author/gianfranco/" TargetMode="External"/><Relationship Id="rId61" Type="http://schemas.openxmlformats.org/officeDocument/2006/relationships/theme" Target="theme/theme1.xml"/><Relationship Id="rId19" Type="http://schemas.openxmlformats.org/officeDocument/2006/relationships/hyperlink" Target="http://www.co-blu.it/index.php/amministrazione-collaborativa-dopo-il-parere-del-consiglio-di-stato/" TargetMode="External"/><Relationship Id="rId14" Type="http://schemas.openxmlformats.org/officeDocument/2006/relationships/hyperlink" Target="http://www.co-blu.it/index.php/amministrazione-collaborativa-dopo-il-parere-del-consiglio-di-stato/" TargetMode="External"/><Relationship Id="rId22" Type="http://schemas.openxmlformats.org/officeDocument/2006/relationships/hyperlink" Target="http://www.co-blu.it/index.php/amministrazione-collaborativa-dopo-il-parere-del-consiglio-di-stato/" TargetMode="External"/><Relationship Id="rId27" Type="http://schemas.openxmlformats.org/officeDocument/2006/relationships/hyperlink" Target="https://welforum.it/coprogrammazione-coprogettazione-e-gli-anticorpi-della-conservazione/" TargetMode="External"/><Relationship Id="rId30" Type="http://schemas.openxmlformats.org/officeDocument/2006/relationships/hyperlink" Target="http://www.aiccon.it/procedure-affidamento-dei-servizi-agli-enti-del-terzo-settore/" TargetMode="External"/><Relationship Id="rId35" Type="http://schemas.openxmlformats.org/officeDocument/2006/relationships/hyperlink" Target="https://welforum.it/la-coprogettazione-dopo-il-parere-del-consiglio-di-stato/" TargetMode="External"/><Relationship Id="rId43" Type="http://schemas.openxmlformats.org/officeDocument/2006/relationships/hyperlink" Target="http://www.forumterzosettore.it/2018/10/05/la-collaborazione-tra-enti-locali-e-terzo-settore-rischia-uno-stop/" TargetMode="External"/><Relationship Id="rId48" Type="http://schemas.openxmlformats.org/officeDocument/2006/relationships/hyperlink" Target="http://www.regioni.it/sociale/2018/10/05/pa-terzo-settore-consiglio-stato-mette-a-rischio-collaborazione-581237/" TargetMode="External"/><Relationship Id="rId56" Type="http://schemas.openxmlformats.org/officeDocument/2006/relationships/hyperlink" Target="http://www.anticorruzione.it/portal/rest/jcr/repository/collaboration/Digital%20Assets/anacdocs/Attivita/RegolazioneContratti/Nota%20Ministero%20del%20Lavoro.pdf" TargetMode="External"/><Relationship Id="rId8" Type="http://schemas.openxmlformats.org/officeDocument/2006/relationships/hyperlink" Target="http://www.co-blu.it/index.php/amministrazione-collaborativa-dopo-il-parere-del-consiglio-di-stato/" TargetMode="External"/><Relationship Id="rId51" Type="http://schemas.openxmlformats.org/officeDocument/2006/relationships/image" Target="media/image8.jpeg"/><Relationship Id="rId3" Type="http://schemas.openxmlformats.org/officeDocument/2006/relationships/settings" Target="settings.xml"/><Relationship Id="rId12" Type="http://schemas.openxmlformats.org/officeDocument/2006/relationships/hyperlink" Target="http://www.co-blu.it/index.php/amministrazione-collaborativa-dopo-il-parere-del-consiglio-di-stato/" TargetMode="External"/><Relationship Id="rId17" Type="http://schemas.openxmlformats.org/officeDocument/2006/relationships/hyperlink" Target="http://www.co-blu.it/index.php/amministrazione-collaborativa-dopo-il-parere-del-consiglio-di-stato/" TargetMode="External"/><Relationship Id="rId25" Type="http://schemas.openxmlformats.org/officeDocument/2006/relationships/hyperlink" Target="http://www.co-blu.it/index.php/amministrazione-collaborativa-dopo-il-parere-del-consiglio-di-stato/" TargetMode="External"/><Relationship Id="rId33" Type="http://schemas.openxmlformats.org/officeDocument/2006/relationships/image" Target="media/image3.jpeg"/><Relationship Id="rId38" Type="http://schemas.openxmlformats.org/officeDocument/2006/relationships/hyperlink" Target="http://www.vita.it/it/article/2018/09/23/e-se-fossero-gli-appalti-a-favorire-la-corruzione/149116/" TargetMode="External"/><Relationship Id="rId46" Type="http://schemas.openxmlformats.org/officeDocument/2006/relationships/hyperlink" Target="http://www.vita.it/it/article/2018/10/05/la-collaborazione-fra-enti-locali-e-terzo-settore-non-puo-essere-messa/149290/" TargetMode="External"/><Relationship Id="rId59" Type="http://schemas.openxmlformats.org/officeDocument/2006/relationships/hyperlink" Target="https://welforum.it/wp-content/uploads/2018/11/Toscana_LR_58_2018.pdf" TargetMode="External"/><Relationship Id="rId20" Type="http://schemas.openxmlformats.org/officeDocument/2006/relationships/hyperlink" Target="http://www.co-blu.it/index.php/amministrazione-collaborativa-dopo-il-parere-del-consiglio-di-stato/" TargetMode="External"/><Relationship Id="rId41" Type="http://schemas.openxmlformats.org/officeDocument/2006/relationships/image" Target="media/image6.jpeg"/><Relationship Id="rId54" Type="http://schemas.openxmlformats.org/officeDocument/2006/relationships/hyperlink" Target="http://www.anticorruzione.it/portal/rest/jcr/repository/collaboration/Digital%20Assets/anacdocs/Attivita/RegolazioneContratti/ANCI%202017.pdf" TargetMode="External"/><Relationship Id="rId1" Type="http://schemas.openxmlformats.org/officeDocument/2006/relationships/numbering" Target="numbering.xml"/><Relationship Id="rId6" Type="http://schemas.openxmlformats.org/officeDocument/2006/relationships/hyperlink" Target="mailto:gianfranco.marocchi@co-blu.it" TargetMode="External"/><Relationship Id="rId15" Type="http://schemas.openxmlformats.org/officeDocument/2006/relationships/hyperlink" Target="http://www.co-blu.it/index.php/amministrazione-collaborativa-dopo-il-parere-del-consiglio-di-stato/" TargetMode="External"/><Relationship Id="rId23" Type="http://schemas.openxmlformats.org/officeDocument/2006/relationships/hyperlink" Target="http://www.co-blu.it/index.php/amministrazione-collaborativa-dopo-il-parere-del-consiglio-di-stato/" TargetMode="External"/><Relationship Id="rId28" Type="http://schemas.openxmlformats.org/officeDocument/2006/relationships/image" Target="media/image1.jpeg"/><Relationship Id="rId36" Type="http://schemas.openxmlformats.org/officeDocument/2006/relationships/image" Target="media/image4.jpeg"/><Relationship Id="rId49" Type="http://schemas.openxmlformats.org/officeDocument/2006/relationships/hyperlink" Target="http://www.ideeinrete.coop/articoli-home-page/50-rapporti-pa-terzo-settore/639-piena-sintonia-con-il-forum-del-terzo-settore-l-articolo-55-del-codice-del-terzo-settore-deve-essere-implementato-non-disattivato" TargetMode="External"/><Relationship Id="rId57" Type="http://schemas.openxmlformats.org/officeDocument/2006/relationships/hyperlink" Target="https://www.giustizia-amministrativa.it/cdsintra/cdsintra/AmministrazionePortale/DocumentViewer/index.html?ddocname=5VMYVE5VI253VMINF3A3BR3XAM&amp;q=" TargetMode="External"/><Relationship Id="rId10" Type="http://schemas.openxmlformats.org/officeDocument/2006/relationships/hyperlink" Target="http://www.co-blu.it/index.php/amministrazione-collaborativa-dopo-il-parere-del-consiglio-di-stato/" TargetMode="External"/><Relationship Id="rId31" Type="http://schemas.openxmlformats.org/officeDocument/2006/relationships/image" Target="media/image2.jpeg"/><Relationship Id="rId44" Type="http://schemas.openxmlformats.org/officeDocument/2006/relationships/image" Target="media/image7.jpeg"/><Relationship Id="rId52" Type="http://schemas.openxmlformats.org/officeDocument/2006/relationships/hyperlink" Target="https://www.lavoce.info/archives/56636/due-codici-per-il-terzo-settore/"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blu.it/index.php/amministrazione-collaborativa-dopo-il-parere-del-consiglio-di-sta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2365</Words>
  <Characters>13487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novar</dc:creator>
  <cp:keywords/>
  <dc:description/>
  <cp:lastModifiedBy>novar</cp:lastModifiedBy>
  <cp:revision>1</cp:revision>
  <dcterms:created xsi:type="dcterms:W3CDTF">2019-10-07T09:47:00Z</dcterms:created>
  <dcterms:modified xsi:type="dcterms:W3CDTF">2019-10-07T10:04:00Z</dcterms:modified>
</cp:coreProperties>
</file>